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6.0" w:type="dxa"/>
        <w:jc w:val="center"/>
        <w:tblLayout w:type="fixed"/>
        <w:tblLook w:val="0000"/>
      </w:tblPr>
      <w:tblGrid>
        <w:gridCol w:w="3033"/>
        <w:gridCol w:w="7133"/>
        <w:tblGridChange w:id="0">
          <w:tblGrid>
            <w:gridCol w:w="3033"/>
            <w:gridCol w:w="7133"/>
          </w:tblGrid>
        </w:tblGridChange>
      </w:tblGrid>
      <w:tr>
        <w:trPr>
          <w:cantSplit w:val="0"/>
          <w:trHeight w:val="1001" w:hRule="atLeast"/>
          <w:tblHeader w:val="0"/>
        </w:trPr>
        <w:tc>
          <w:tcPr/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ind w:left="32" w:hanging="32"/>
              <w:rPr>
                <w:rFonts w:ascii="Trebuchet MS" w:cs="Trebuchet MS" w:eastAsia="Trebuchet MS" w:hAnsi="Trebuchet MS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"/>
                <w:szCs w:val="2"/>
                <w:vertAlign w:val="baseline"/>
              </w:rPr>
              <w:drawing>
                <wp:inline distB="0" distT="0" distL="114300" distR="114300">
                  <wp:extent cx="1481455" cy="619760"/>
                  <wp:effectExtent b="0" l="0" r="0" t="0"/>
                  <wp:docPr id="10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6197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Ministério da Educação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right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Secretaria de Educação Profissional e Tecnológica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right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Instituto Federal do Rio de Janeiro – IFRJ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right"/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Diretoria Adjunta de Acesso, Concursos e Processos Seletivos - DACPS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30j0zll" w:id="1"/>
    <w:bookmarkEnd w:id="1"/>
    <w:p w:rsidR="00000000" w:rsidDel="00000000" w:rsidP="00000000" w:rsidRDefault="00000000" w:rsidRPr="00000000" w14:paraId="00000007">
      <w:pPr>
        <w:jc w:val="center"/>
        <w:rPr>
          <w:rFonts w:ascii="Trebuchet MS" w:cs="Trebuchet MS" w:eastAsia="Trebuchet MS" w:hAnsi="Trebuchet MS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lineRule="auto"/>
        <w:jc w:val="center"/>
        <w:rPr>
          <w:rFonts w:ascii="Trebuchet MS" w:cs="Trebuchet MS" w:eastAsia="Trebuchet MS" w:hAnsi="Trebuchet MS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900" w:right="-1036" w:firstLine="0"/>
        <w:jc w:val="center"/>
        <w:rPr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vertAlign w:val="baseline"/>
          <w:rtl w:val="0"/>
        </w:rPr>
        <w:t xml:space="preserve">EDITAL N°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vertAlign w:val="baseline"/>
          <w:rtl w:val="0"/>
        </w:rPr>
        <w:t xml:space="preserve">/202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900" w:right="-1036" w:firstLine="0"/>
        <w:jc w:val="center"/>
        <w:rPr>
          <w:rFonts w:ascii="Trebuchet MS" w:cs="Trebuchet MS" w:eastAsia="Trebuchet MS" w:hAnsi="Trebuchet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vertAlign w:val="baseline"/>
          <w:rtl w:val="0"/>
        </w:rPr>
        <w:t xml:space="preserve">PROCESSO SELETIVO SIMPLIFICADO PARA CONTRATAÇÃO DE PROFESSOR SUBSTITUTO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rebuchet MS,Bold" w:cs="Trebuchet MS,Bold" w:eastAsia="Trebuchet MS,Bold" w:hAnsi="Trebuchet MS,Bold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rebuchet MS" w:cs="Trebuchet MS" w:eastAsia="Trebuchet MS" w:hAnsi="Trebuchet MS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2"/>
          <w:szCs w:val="22"/>
          <w:vertAlign w:val="baseline"/>
          <w:rtl w:val="0"/>
        </w:rPr>
        <w:t xml:space="preserve">FORMULÁRIO DE RECURSO CONTRA A CONFIRMAÇÃO PRELIMINAR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rebuchet MS" w:cs="Trebuchet MS" w:eastAsia="Trebuchet MS" w:hAnsi="Trebuchet MS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CANDIDATO*: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INSCRIÇÃO*: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REGIÃO E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DISCIPLINA*: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FUNDAMENTO*:</w:t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Trebuchet MS" w:cs="Trebuchet MS" w:eastAsia="Trebuchet MS" w:hAnsi="Trebuchet MS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right"/>
              <w:rPr>
                <w:rFonts w:ascii="Trebuchet MS" w:cs="Trebuchet MS" w:eastAsia="Trebuchet MS" w:hAnsi="Trebuchet MS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right"/>
              <w:rPr>
                <w:rFonts w:ascii="Trebuchet MS" w:cs="Trebuchet MS" w:eastAsia="Trebuchet MS" w:hAnsi="Trebuchet MS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vertAlign w:val="baseline"/>
                <w:rtl w:val="0"/>
              </w:rPr>
              <w:t xml:space="preserve">___________________________, _______/_______/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______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vertAlign w:val="baseline"/>
                <w:rtl w:val="0"/>
              </w:rPr>
              <w:t xml:space="preserve">                                            _______________________________________________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vertAlign w:val="baseline"/>
                <w:rtl w:val="0"/>
              </w:rPr>
              <w:t xml:space="preserve">                    Local                                    Data                                                                      Assinatura do Candidato ou Responsável Legal.</w:t>
            </w:r>
          </w:p>
        </w:tc>
      </w:tr>
    </w:tbl>
    <w:p w:rsidR="00000000" w:rsidDel="00000000" w:rsidP="00000000" w:rsidRDefault="00000000" w:rsidRPr="00000000" w14:paraId="00000027">
      <w:pPr>
        <w:spacing w:before="120" w:lineRule="auto"/>
        <w:jc w:val="center"/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20" w:lineRule="auto"/>
        <w:jc w:val="center"/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(* Preenchimento obrigatório. Este formulário não pode conter rasuras, erros ou omissões)</w:t>
      </w:r>
    </w:p>
    <w:sectPr>
      <w:pgSz w:h="16837" w:w="11905" w:orient="portrait"/>
      <w:pgMar w:bottom="0" w:top="426" w:left="709" w:right="5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  <w:font w:name="Trebuchet MS,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autoSpaceDE w:val="0"/>
      <w:spacing w:line="360" w:lineRule="auto"/>
      <w:ind w:left="0" w:right="0" w:leftChars="-1" w:rightChars="0" w:firstLine="0" w:firstLineChars="-1"/>
      <w:jc w:val="both"/>
      <w:textDirection w:val="btLr"/>
      <w:textAlignment w:val="top"/>
      <w:outlineLvl w:val="1"/>
    </w:pPr>
    <w:rPr>
      <w:i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-Fonteparág.padrão">
    <w:name w:val="WW-Fonte parág. padrão"/>
    <w:next w:val="WW-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WW-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Principal">
    <w:name w:val="Título Principal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lbany" w:cs="Tahoma" w:eastAsia="Andale Sans UI" w:hAnsi="Albany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1585"/>
        <w:tab w:val="right" w:leader="none" w:pos="60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western1">
    <w:name w:val="western1"/>
    <w:basedOn w:val="Normal"/>
    <w:next w:val="western1"/>
    <w:autoRedefine w:val="0"/>
    <w:hidden w:val="0"/>
    <w:qFormat w:val="0"/>
    <w:pPr>
      <w:suppressAutoHyphens w:val="0"/>
      <w:spacing w:after="0" w:before="280" w:line="360" w:lineRule="auto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0"/>
      <w:spacing w:after="0" w:before="280" w:line="360" w:lineRule="auto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aTabela">
    <w:name w:val="Conteúdo da Tabela"/>
    <w:basedOn w:val="Corpodetexto"/>
    <w:next w:val="ConteúdodaTabela"/>
    <w:autoRedefine w:val="0"/>
    <w:hidden w:val="0"/>
    <w:qFormat w:val="0"/>
    <w:pPr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rebuchet MS" w:cs="Trebuchet MS" w:hAnsi="Trebuchet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TurxFZCcf6YXML2f0wq9DYiekw==">CgMxLjAyCWlkLmdqZGd4czIKaWQuMzBqMHpsbDgAciExQk9kdlI1T1psbUh2OG9CX3hPWjFDT2JjV184cUFzS3o=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2022-06-13T23:14:00Z</dcterms:created>
  <dc:creator>Amorim</dc:creator>
</cp:coreProperties>
</file>