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9E" w:rsidRPr="00D00A05" w:rsidRDefault="00312B9E" w:rsidP="00312B9E">
      <w:pPr>
        <w:pStyle w:val="Cabealho"/>
        <w:tabs>
          <w:tab w:val="center" w:pos="3568"/>
          <w:tab w:val="right" w:pos="7987"/>
        </w:tabs>
        <w:outlineLvl w:val="0"/>
        <w:rPr>
          <w:rFonts w:asciiTheme="minorHAnsi" w:hAnsiTheme="minorHAnsi" w:cstheme="minorHAnsi"/>
          <w:sz w:val="18"/>
          <w:szCs w:val="18"/>
        </w:rPr>
      </w:pPr>
      <w:r w:rsidRPr="00D00A05">
        <w:rPr>
          <w:rFonts w:asciiTheme="minorHAnsi" w:hAnsiTheme="minorHAnsi" w:cstheme="minorHAnsi"/>
          <w:b/>
          <w:noProof/>
          <w:color w:val="auto"/>
          <w:sz w:val="18"/>
          <w:szCs w:val="1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C6812D3" wp14:editId="2FA6E5B8">
            <wp:simplePos x="0" y="0"/>
            <wp:positionH relativeFrom="margin">
              <wp:align>left</wp:align>
            </wp:positionH>
            <wp:positionV relativeFrom="paragraph">
              <wp:posOffset>-120734</wp:posOffset>
            </wp:positionV>
            <wp:extent cx="604520" cy="63055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auto"/>
          <w:sz w:val="18"/>
          <w:szCs w:val="18"/>
          <w:lang w:val="pt-BR"/>
        </w:rPr>
        <w:t xml:space="preserve">                            </w:t>
      </w:r>
      <w:r w:rsidRPr="00D00A05">
        <w:rPr>
          <w:rFonts w:asciiTheme="minorHAnsi" w:hAnsiTheme="minorHAnsi" w:cstheme="minorHAnsi"/>
          <w:b/>
          <w:color w:val="auto"/>
          <w:sz w:val="18"/>
          <w:szCs w:val="18"/>
        </w:rPr>
        <w:t>MINISTÉRIO DA EDUCAÇÃO</w:t>
      </w:r>
    </w:p>
    <w:p w:rsidR="00312B9E" w:rsidRPr="00D00A05" w:rsidRDefault="00312B9E" w:rsidP="00312B9E">
      <w:pPr>
        <w:pStyle w:val="Cabealho"/>
        <w:tabs>
          <w:tab w:val="center" w:pos="3568"/>
          <w:tab w:val="right" w:pos="7987"/>
        </w:tabs>
        <w:ind w:left="1134"/>
        <w:outlineLvl w:val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00A05">
        <w:rPr>
          <w:rFonts w:asciiTheme="minorHAnsi" w:hAnsiTheme="minorHAnsi" w:cstheme="minorHAnsi"/>
          <w:b/>
          <w:color w:val="auto"/>
          <w:sz w:val="18"/>
          <w:szCs w:val="18"/>
        </w:rPr>
        <w:t>SECRETARIA DE EDUCAÇÃO PROFISSIONAL E TECNOLÓGICA</w:t>
      </w:r>
    </w:p>
    <w:p w:rsidR="00312B9E" w:rsidRPr="00D00A05" w:rsidRDefault="00312B9E" w:rsidP="00312B9E">
      <w:pPr>
        <w:tabs>
          <w:tab w:val="center" w:pos="4252"/>
          <w:tab w:val="left" w:pos="6622"/>
        </w:tabs>
        <w:autoSpaceDE w:val="0"/>
        <w:autoSpaceDN w:val="0"/>
        <w:adjustRightInd w:val="0"/>
        <w:ind w:firstLine="142"/>
        <w:outlineLvl w:val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00A0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</w:t>
      </w:r>
      <w:r w:rsidRPr="00D00A05">
        <w:rPr>
          <w:rFonts w:asciiTheme="minorHAnsi" w:hAnsiTheme="minorHAnsi" w:cstheme="minorHAnsi"/>
          <w:b/>
          <w:color w:val="auto"/>
          <w:sz w:val="18"/>
          <w:szCs w:val="18"/>
        </w:rPr>
        <w:t>INSTITUTO FEDERAL DE EDUCAÇÃO, CIÊNCIA E TECNOLOGIA DO RIO DE JANEIRO</w:t>
      </w:r>
    </w:p>
    <w:p w:rsidR="00312B9E" w:rsidRPr="00864339" w:rsidRDefault="00312B9E" w:rsidP="00312B9E">
      <w:pPr>
        <w:autoSpaceDE w:val="0"/>
        <w:spacing w:line="360" w:lineRule="auto"/>
        <w:jc w:val="center"/>
        <w:rPr>
          <w:rFonts w:ascii="Trebuchet MS" w:hAnsi="Trebuchet MS" w:cs="Arial"/>
          <w:b/>
          <w:color w:val="FF0000"/>
          <w:sz w:val="22"/>
          <w:szCs w:val="20"/>
        </w:rPr>
      </w:pPr>
    </w:p>
    <w:p w:rsidR="00312B9E" w:rsidRPr="00864339" w:rsidRDefault="00312B9E" w:rsidP="00312B9E">
      <w:pPr>
        <w:tabs>
          <w:tab w:val="center" w:pos="4252"/>
          <w:tab w:val="left" w:pos="6622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2"/>
          <w:szCs w:val="20"/>
        </w:rPr>
      </w:pPr>
      <w:r>
        <w:rPr>
          <w:rFonts w:ascii="Trebuchet MS" w:hAnsi="Trebuchet MS" w:cs="Arial"/>
          <w:b/>
          <w:bCs/>
          <w:color w:val="auto"/>
          <w:sz w:val="22"/>
          <w:szCs w:val="20"/>
        </w:rPr>
        <w:t>EDITAL Nº 040/2022</w:t>
      </w:r>
    </w:p>
    <w:p w:rsidR="00312B9E" w:rsidRPr="00864339" w:rsidRDefault="00312B9E" w:rsidP="00312B9E">
      <w:pPr>
        <w:pStyle w:val="ContedodaTabela"/>
        <w:autoSpaceDE w:val="0"/>
        <w:spacing w:after="0"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2"/>
          <w:szCs w:val="20"/>
        </w:rPr>
      </w:pPr>
      <w:r w:rsidRPr="00864339">
        <w:rPr>
          <w:rFonts w:ascii="Trebuchet MS" w:hAnsi="Trebuchet MS" w:cs="Arial"/>
          <w:b/>
          <w:bCs/>
          <w:color w:val="auto"/>
          <w:sz w:val="22"/>
          <w:szCs w:val="20"/>
        </w:rPr>
        <w:t>PROCESSO SELETIVO PARA TR</w:t>
      </w:r>
      <w:r>
        <w:rPr>
          <w:rFonts w:ascii="Trebuchet MS" w:hAnsi="Trebuchet MS" w:cs="Arial"/>
          <w:b/>
          <w:bCs/>
          <w:color w:val="auto"/>
          <w:sz w:val="22"/>
          <w:szCs w:val="20"/>
        </w:rPr>
        <w:t>ANSFERÊNCIA EXTERNA E REINGRESSO</w:t>
      </w:r>
    </w:p>
    <w:p w:rsidR="00312B9E" w:rsidRPr="00864339" w:rsidRDefault="00312B9E" w:rsidP="00312B9E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</w:p>
    <w:p w:rsidR="00312B9E" w:rsidRPr="00C43C6F" w:rsidRDefault="00312B9E" w:rsidP="00312B9E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  <w:r w:rsidRPr="00C43C6F">
        <w:rPr>
          <w:rFonts w:ascii="Trebuchet MS" w:hAnsi="Trebuchet MS" w:cs="Arial"/>
          <w:b/>
          <w:color w:val="auto"/>
          <w:sz w:val="22"/>
          <w:szCs w:val="20"/>
        </w:rPr>
        <w:t>ANEXO II - FORMULÁRIO DE APROVEITAMENTO DE DISCIPLINAS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978"/>
      </w:tblGrid>
      <w:tr w:rsidR="00312B9E" w:rsidRPr="00C43C6F" w:rsidTr="00E56243">
        <w:trPr>
          <w:trHeight w:val="397"/>
        </w:trPr>
        <w:tc>
          <w:tcPr>
            <w:tcW w:w="5000" w:type="pct"/>
            <w:gridSpan w:val="2"/>
            <w:vAlign w:val="center"/>
          </w:tcPr>
          <w:p w:rsidR="00312B9E" w:rsidRPr="00F12A49" w:rsidRDefault="00312B9E" w:rsidP="00E56243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>Nome do candidato:</w:t>
            </w:r>
          </w:p>
        </w:tc>
      </w:tr>
      <w:tr w:rsidR="00312B9E" w:rsidRPr="00C43C6F" w:rsidTr="00E56243">
        <w:trPr>
          <w:trHeight w:val="397"/>
        </w:trPr>
        <w:tc>
          <w:tcPr>
            <w:tcW w:w="4030" w:type="pct"/>
            <w:vAlign w:val="center"/>
          </w:tcPr>
          <w:p w:rsidR="00312B9E" w:rsidRPr="00F12A49" w:rsidRDefault="00312B9E" w:rsidP="00E56243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Tipo de Concorrência: </w:t>
            </w:r>
            <w:proofErr w:type="gramStart"/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 ) Transferência Externa      (     ) Reingresso</w:t>
            </w:r>
          </w:p>
        </w:tc>
        <w:tc>
          <w:tcPr>
            <w:tcW w:w="970" w:type="pct"/>
            <w:vAlign w:val="center"/>
          </w:tcPr>
          <w:p w:rsidR="00312B9E" w:rsidRPr="00F12A49" w:rsidRDefault="00312B9E" w:rsidP="00E56243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>Folha: ____/____</w:t>
            </w:r>
          </w:p>
        </w:tc>
      </w:tr>
      <w:tr w:rsidR="00312B9E" w:rsidRPr="00C43C6F" w:rsidTr="00E56243">
        <w:trPr>
          <w:trHeight w:val="397"/>
        </w:trPr>
        <w:tc>
          <w:tcPr>
            <w:tcW w:w="5000" w:type="pct"/>
            <w:gridSpan w:val="2"/>
            <w:vAlign w:val="center"/>
          </w:tcPr>
          <w:p w:rsidR="00312B9E" w:rsidRPr="00F12A49" w:rsidRDefault="00312B9E" w:rsidP="00E56243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>Instituição/Curso de Origem:</w:t>
            </w:r>
          </w:p>
        </w:tc>
      </w:tr>
      <w:tr w:rsidR="00312B9E" w:rsidRPr="00C43C6F" w:rsidTr="00E56243">
        <w:trPr>
          <w:trHeight w:val="397"/>
        </w:trPr>
        <w:tc>
          <w:tcPr>
            <w:tcW w:w="5000" w:type="pct"/>
            <w:gridSpan w:val="2"/>
            <w:vAlign w:val="center"/>
          </w:tcPr>
          <w:p w:rsidR="00312B9E" w:rsidRPr="00F12A49" w:rsidRDefault="00312B9E" w:rsidP="00E56243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F12A49">
              <w:rPr>
                <w:rFonts w:ascii="Trebuchet MS" w:hAnsi="Trebuchet MS" w:cs="Arial"/>
                <w:color w:val="auto"/>
                <w:sz w:val="20"/>
                <w:szCs w:val="20"/>
              </w:rPr>
              <w:t>Campus/Curso Pretendido:</w:t>
            </w:r>
          </w:p>
        </w:tc>
      </w:tr>
    </w:tbl>
    <w:p w:rsidR="00312B9E" w:rsidRPr="00C43C6F" w:rsidRDefault="00312B9E" w:rsidP="00312B9E">
      <w:pPr>
        <w:spacing w:line="360" w:lineRule="auto"/>
        <w:jc w:val="both"/>
        <w:rPr>
          <w:rFonts w:ascii="Trebuchet MS" w:hAnsi="Trebuchet MS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"/>
        <w:gridCol w:w="3409"/>
        <w:gridCol w:w="1433"/>
        <w:gridCol w:w="3515"/>
        <w:gridCol w:w="1431"/>
      </w:tblGrid>
      <w:tr w:rsidR="00312B9E" w:rsidRPr="00C43C6F" w:rsidTr="00E56243">
        <w:trPr>
          <w:trHeight w:val="2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Total de horas cumpridas, com aproveitamento, na IES de origem = _______________ horas</w:t>
            </w: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22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Disciplina cursada na origem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Créditos/ Horas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Disciplina do curso pretendido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Créditos/ Horas</w:t>
            </w:r>
          </w:p>
        </w:tc>
        <w:bookmarkStart w:id="0" w:name="_GoBack"/>
        <w:bookmarkEnd w:id="0"/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99" w:type="pct"/>
            <w:tcBorders>
              <w:right w:val="single" w:sz="4" w:space="0" w:color="auto"/>
            </w:tcBorders>
          </w:tcPr>
          <w:p w:rsidR="00312B9E" w:rsidRPr="00C43C6F" w:rsidRDefault="00312B9E" w:rsidP="00E56243">
            <w:pPr>
              <w:spacing w:before="20" w:after="20" w:line="360" w:lineRule="auto"/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</w:pPr>
            <w:r w:rsidRPr="00C43C6F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672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12B9E" w:rsidRPr="00C43C6F" w:rsidTr="00E56243">
        <w:tblPrEx>
          <w:tblLook w:val="0680" w:firstRow="0" w:lastRow="0" w:firstColumn="1" w:lastColumn="0" w:noHBand="1" w:noVBand="1"/>
        </w:tblPrEx>
        <w:trPr>
          <w:trHeight w:val="344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312B9E" w:rsidRPr="00C43C6F" w:rsidRDefault="00312B9E" w:rsidP="00E5624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C43C6F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Observação: O candidato poderá juntar 2 (duas) ou mais disciplinas do curso de origem para alcançar a equivalência e obter a dispensa no curso pretendido, em acordo com o art. 43 II do Regulamento de Ensino de Graduação. </w:t>
            </w:r>
          </w:p>
          <w:p w:rsidR="00312B9E" w:rsidRPr="00C43C6F" w:rsidRDefault="00312B9E" w:rsidP="00E5624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3C6F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Caso o número de linhas seja insuficiente, usar 2 (duas) cópias do formulário.</w:t>
            </w:r>
          </w:p>
        </w:tc>
      </w:tr>
    </w:tbl>
    <w:p w:rsidR="001A2670" w:rsidRDefault="001A2670"/>
    <w:sectPr w:rsidR="001A2670" w:rsidSect="00312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E"/>
    <w:rsid w:val="001A2670"/>
    <w:rsid w:val="003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CAB4-644F-4133-89D7-1E6F772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9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2B9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12B9E"/>
    <w:rPr>
      <w:rFonts w:ascii="Thorndale" w:eastAsia="HG Mincho Light J" w:hAnsi="Thorndale" w:cs="Times New Roman"/>
      <w:color w:val="000000"/>
      <w:szCs w:val="24"/>
      <w:lang w:val="x-none"/>
    </w:rPr>
  </w:style>
  <w:style w:type="paragraph" w:customStyle="1" w:styleId="ContedodaTabela">
    <w:name w:val="Conteúdo da Tabela"/>
    <w:basedOn w:val="Corpodetexto"/>
    <w:rsid w:val="00312B9E"/>
    <w:pPr>
      <w:suppressLineNumbers/>
      <w:spacing w:after="283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12B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2B9E"/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1</cp:revision>
  <dcterms:created xsi:type="dcterms:W3CDTF">2022-09-09T13:53:00Z</dcterms:created>
  <dcterms:modified xsi:type="dcterms:W3CDTF">2022-09-09T13:55:00Z</dcterms:modified>
</cp:coreProperties>
</file>