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ED77D" w14:textId="77777777" w:rsidR="00AF6F32" w:rsidRDefault="00AF6F32" w:rsidP="00C84B2D">
      <w:pPr>
        <w:jc w:val="center"/>
        <w:rPr>
          <w:rFonts w:eastAsia="WenQuanYi Micro Hei" w:cs="Times New Roman"/>
          <w:color w:val="auto"/>
          <w:sz w:val="20"/>
          <w:szCs w:val="20"/>
          <w:lang w:eastAsia="zh-CN" w:bidi="hi-IN"/>
        </w:rPr>
      </w:pPr>
    </w:p>
    <w:p w14:paraId="06FB10E7" w14:textId="77777777" w:rsidR="00AF6F32" w:rsidRDefault="00AF6F32" w:rsidP="00AF6F32">
      <w:pPr>
        <w:spacing w:line="100" w:lineRule="atLeast"/>
        <w:jc w:val="center"/>
        <w:rPr>
          <w:rFonts w:eastAsia="WenQuanYi Micro Hei" w:cs="Times New Roman"/>
          <w:b/>
          <w:color w:val="auto"/>
          <w:sz w:val="20"/>
          <w:szCs w:val="20"/>
          <w:lang w:eastAsia="zh-CN" w:bidi="hi-IN"/>
        </w:rPr>
      </w:pPr>
      <w:r>
        <w:rPr>
          <w:rFonts w:eastAsia="WenQuanYi Micro Hei" w:cs="Times New Roman"/>
          <w:b/>
          <w:color w:val="auto"/>
          <w:sz w:val="20"/>
          <w:szCs w:val="20"/>
          <w:lang w:eastAsia="zh-CN" w:bidi="hi-IN"/>
        </w:rPr>
        <w:t>ANEXO VII – DECLARAÇÃO DE VISITA OU NÃO VISITA</w:t>
      </w:r>
    </w:p>
    <w:p w14:paraId="68C43360" w14:textId="77777777" w:rsidR="00AF6F32" w:rsidRPr="00041108" w:rsidRDefault="00AF6F32" w:rsidP="00AF6F32">
      <w:pPr>
        <w:spacing w:line="100" w:lineRule="atLeast"/>
        <w:jc w:val="center"/>
        <w:rPr>
          <w:rFonts w:eastAsia="WenQuanYi Micro Hei" w:cs="Times New Roman"/>
          <w:color w:val="FF0000"/>
          <w:sz w:val="20"/>
          <w:szCs w:val="20"/>
          <w:lang w:eastAsia="zh-CN" w:bidi="hi-IN"/>
        </w:rPr>
      </w:pPr>
      <w:r w:rsidRPr="00041108">
        <w:rPr>
          <w:rFonts w:eastAsia="WenQuanYi Micro Hei" w:cs="Times New Roman"/>
          <w:color w:val="FF0000"/>
          <w:sz w:val="20"/>
          <w:szCs w:val="20"/>
          <w:lang w:eastAsia="zh-CN" w:bidi="hi-IN"/>
        </w:rPr>
        <w:t>(OBS: A visita técnica é FACULTATIVA</w:t>
      </w:r>
      <w:r>
        <w:rPr>
          <w:rFonts w:eastAsia="WenQuanYi Micro Hei" w:cs="Times New Roman"/>
          <w:color w:val="FF0000"/>
          <w:sz w:val="20"/>
          <w:szCs w:val="20"/>
          <w:lang w:eastAsia="zh-CN" w:bidi="hi-IN"/>
        </w:rPr>
        <w:t>.</w:t>
      </w:r>
      <w:r w:rsidRPr="00041108">
        <w:rPr>
          <w:rFonts w:eastAsia="WenQuanYi Micro Hei" w:cs="Times New Roman"/>
          <w:color w:val="FF0000"/>
          <w:sz w:val="20"/>
          <w:szCs w:val="20"/>
          <w:lang w:eastAsia="zh-CN" w:bidi="hi-IN"/>
        </w:rPr>
        <w:t>)</w:t>
      </w:r>
    </w:p>
    <w:p w14:paraId="49F3D253" w14:textId="2F1DD619" w:rsidR="00AF6F32" w:rsidRDefault="00AF6F32" w:rsidP="00AF6F32">
      <w:pPr>
        <w:spacing w:line="100" w:lineRule="atLeast"/>
        <w:jc w:val="center"/>
        <w:rPr>
          <w:rFonts w:eastAsia="WenQuanYi Micro Hei" w:cs="Times New Roman"/>
          <w:b/>
          <w:color w:val="auto"/>
          <w:sz w:val="20"/>
          <w:szCs w:val="20"/>
          <w:lang w:eastAsia="zh-CN" w:bidi="hi-IN"/>
        </w:rPr>
      </w:pPr>
      <w:r w:rsidRPr="007146D6">
        <w:rPr>
          <w:rFonts w:eastAsia="WenQuanYi Micro Hei" w:cs="Times New Roman"/>
          <w:b/>
          <w:color w:val="auto"/>
          <w:sz w:val="20"/>
          <w:szCs w:val="20"/>
          <w:lang w:eastAsia="zh-CN" w:bidi="hi-IN"/>
        </w:rPr>
        <w:t>PREGÃO ELETRÔNICO 1</w:t>
      </w:r>
      <w:r w:rsidR="00A96299">
        <w:rPr>
          <w:rFonts w:eastAsia="WenQuanYi Micro Hei" w:cs="Times New Roman"/>
          <w:b/>
          <w:color w:val="auto"/>
          <w:sz w:val="20"/>
          <w:szCs w:val="20"/>
          <w:lang w:eastAsia="zh-CN" w:bidi="hi-IN"/>
        </w:rPr>
        <w:t>6</w:t>
      </w:r>
      <w:r w:rsidRPr="007146D6">
        <w:rPr>
          <w:rFonts w:eastAsia="WenQuanYi Micro Hei" w:cs="Times New Roman"/>
          <w:b/>
          <w:color w:val="auto"/>
          <w:sz w:val="20"/>
          <w:szCs w:val="20"/>
          <w:lang w:eastAsia="zh-CN" w:bidi="hi-IN"/>
        </w:rPr>
        <w:t>/2018</w:t>
      </w:r>
    </w:p>
    <w:p w14:paraId="29D89BEF"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75E2FB3C"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Eu, XXXXXXXXXXXXXXXXXXXXX (Responsável Técnico ou Representante Legal devidamente qualificado) da empresa XXXXXXXXXXXXXXXXX, DECLARO, para os devidos fins, que visitei o local onde será executada a XXXXXXXXXX (descrever o objeto da licitação) do campus Pinheiral do Instituto Federal de Educação, Ciência e Tecnologia do Rio de Janeiro, tendo tomado conhecimento de todas as peculiaridades e características do local e/ou da obra serão executados os serviços, ciente de que o preço a ser proposto pela minha empresa está de acordo com o projeto básico, suas plantas, seus desenhos e demais complementos que integram o instrumento convocatório.</w:t>
      </w:r>
    </w:p>
    <w:p w14:paraId="1FCD1DB7"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1AF9C522"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ab/>
        <w:t>DECLARO, também, estar ciente de que os quantitativos no orçamento apresentado utilizados na elaboração da proposta são de nossa inteira responsabilidade, não cabendo qualquer tipo de reclamação posterior por parte da empresa quanto a estes valores.</w:t>
      </w:r>
    </w:p>
    <w:p w14:paraId="7B0C600C"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24CD9D21"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7F11BCB2"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66810454"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7E8FFA88"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XXXXXXXXX, XX de XXXXXXX de XXXX.</w:t>
      </w:r>
    </w:p>
    <w:p w14:paraId="748B2272"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18B5771D"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04A74537"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201712DE"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________________________________________</w:t>
      </w:r>
    </w:p>
    <w:p w14:paraId="303B97DB"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NOME (RESPONSÁVEL TÉCNICO OU REPRESENTANTE LEGAL)</w:t>
      </w:r>
    </w:p>
    <w:p w14:paraId="793D71CA"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CPF nº:</w:t>
      </w:r>
    </w:p>
    <w:p w14:paraId="45434C4B"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RG nº:</w:t>
      </w:r>
    </w:p>
    <w:p w14:paraId="41D2A11A"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w:t>
      </w:r>
      <w:proofErr w:type="gramStart"/>
      <w:r w:rsidRPr="00C84B2D">
        <w:rPr>
          <w:rFonts w:eastAsia="WenQuanYi Micro Hei" w:cs="Times New Roman"/>
          <w:color w:val="auto"/>
          <w:sz w:val="20"/>
          <w:szCs w:val="20"/>
          <w:lang w:eastAsia="zh-CN" w:bidi="hi-IN"/>
        </w:rPr>
        <w:t>assinatura</w:t>
      </w:r>
      <w:proofErr w:type="gramEnd"/>
      <w:r w:rsidRPr="00C84B2D">
        <w:rPr>
          <w:rFonts w:eastAsia="WenQuanYi Micro Hei" w:cs="Times New Roman"/>
          <w:color w:val="auto"/>
          <w:sz w:val="20"/>
          <w:szCs w:val="20"/>
          <w:lang w:eastAsia="zh-CN" w:bidi="hi-IN"/>
        </w:rPr>
        <w:t xml:space="preserve"> e carimbo constando RG ou CPF)</w:t>
      </w:r>
    </w:p>
    <w:p w14:paraId="487B43B4"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3BE12164"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46CABA5E"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Observação: Esta declaração deverá ser emitida em papel que identifique o licitante.</w:t>
      </w:r>
    </w:p>
    <w:p w14:paraId="6A5C7519"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DECLARAÇÃO DE NÃO REALIZAÇÃO DE VISITA TÉCNICA</w:t>
      </w:r>
    </w:p>
    <w:p w14:paraId="78052ED3"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79E24052" w14:textId="77777777" w:rsidR="00AF6F32" w:rsidRDefault="00AF6F32" w:rsidP="00AF6F32">
      <w:pPr>
        <w:spacing w:line="100" w:lineRule="atLeast"/>
        <w:jc w:val="both"/>
        <w:rPr>
          <w:rFonts w:eastAsia="WenQuanYi Micro Hei" w:cs="Times New Roman"/>
          <w:color w:val="FF0000"/>
          <w:sz w:val="20"/>
          <w:szCs w:val="20"/>
          <w:lang w:eastAsia="zh-CN" w:bidi="hi-IN"/>
        </w:rPr>
      </w:pPr>
    </w:p>
    <w:p w14:paraId="77CA8ABD" w14:textId="77777777" w:rsidR="00AF6F32" w:rsidRDefault="00AF6F32" w:rsidP="00AF6F32">
      <w:pPr>
        <w:spacing w:line="100" w:lineRule="atLeast"/>
        <w:jc w:val="both"/>
        <w:rPr>
          <w:rFonts w:eastAsia="WenQuanYi Micro Hei" w:cs="Times New Roman"/>
          <w:color w:val="FF0000"/>
          <w:sz w:val="20"/>
          <w:szCs w:val="20"/>
          <w:lang w:eastAsia="zh-CN" w:bidi="hi-IN"/>
        </w:rPr>
      </w:pPr>
    </w:p>
    <w:p w14:paraId="303965BA" w14:textId="77777777" w:rsidR="00AF6F32" w:rsidRPr="00C640F8" w:rsidRDefault="00AF6F32" w:rsidP="00AF6F32">
      <w:pPr>
        <w:spacing w:line="100" w:lineRule="atLeast"/>
        <w:jc w:val="both"/>
        <w:rPr>
          <w:rFonts w:eastAsia="WenQuanYi Micro Hei" w:cs="Times New Roman"/>
          <w:color w:val="FF0000"/>
          <w:sz w:val="20"/>
          <w:szCs w:val="20"/>
          <w:lang w:eastAsia="zh-CN" w:bidi="hi-IN"/>
        </w:rPr>
      </w:pPr>
    </w:p>
    <w:p w14:paraId="25006E28" w14:textId="77777777" w:rsidR="00AF6F32" w:rsidRPr="00C640F8" w:rsidRDefault="00AF6F32" w:rsidP="00AF6F32">
      <w:pPr>
        <w:spacing w:line="100" w:lineRule="atLeast"/>
        <w:jc w:val="both"/>
        <w:rPr>
          <w:rFonts w:eastAsia="WenQuanYi Micro Hei" w:cs="Times New Roman"/>
          <w:color w:val="FF0000"/>
          <w:sz w:val="20"/>
          <w:szCs w:val="20"/>
          <w:lang w:eastAsia="zh-CN" w:bidi="hi-IN"/>
        </w:rPr>
      </w:pPr>
    </w:p>
    <w:p w14:paraId="1C8EC95A" w14:textId="77777777" w:rsidR="00AF6F32" w:rsidRPr="00B71695" w:rsidRDefault="00AF6F32" w:rsidP="00AF6F32">
      <w:pPr>
        <w:spacing w:line="100" w:lineRule="atLeast"/>
        <w:jc w:val="center"/>
        <w:rPr>
          <w:rFonts w:eastAsia="WenQuanYi Micro Hei" w:cs="Times New Roman"/>
          <w:b/>
          <w:color w:val="auto"/>
          <w:sz w:val="20"/>
          <w:szCs w:val="20"/>
          <w:lang w:eastAsia="zh-CN" w:bidi="hi-IN"/>
        </w:rPr>
      </w:pPr>
      <w:r w:rsidRPr="00B71695">
        <w:rPr>
          <w:rFonts w:eastAsia="WenQuanYi Micro Hei" w:cs="Times New Roman"/>
          <w:b/>
          <w:color w:val="auto"/>
          <w:sz w:val="20"/>
          <w:szCs w:val="20"/>
          <w:lang w:eastAsia="zh-CN" w:bidi="hi-IN"/>
        </w:rPr>
        <w:t>DECLARAÇÃO DE NÃO VISITA AO LOCAL DA OBRA</w:t>
      </w:r>
    </w:p>
    <w:p w14:paraId="2CCF4CDA" w14:textId="77777777" w:rsidR="00AF6F32" w:rsidRPr="00B71695" w:rsidRDefault="00AF6F32" w:rsidP="00AF6F32">
      <w:pPr>
        <w:spacing w:line="100" w:lineRule="atLeast"/>
        <w:jc w:val="center"/>
        <w:rPr>
          <w:rFonts w:eastAsia="WenQuanYi Micro Hei" w:cs="Times New Roman"/>
          <w:color w:val="FF0000"/>
          <w:sz w:val="20"/>
          <w:szCs w:val="20"/>
          <w:lang w:eastAsia="zh-CN" w:bidi="hi-IN"/>
        </w:rPr>
      </w:pPr>
      <w:r w:rsidRPr="00C640F8">
        <w:rPr>
          <w:rFonts w:eastAsia="WenQuanYi Micro Hei" w:cs="Times New Roman"/>
          <w:b/>
          <w:color w:val="FF0000"/>
          <w:sz w:val="20"/>
          <w:szCs w:val="20"/>
          <w:lang w:eastAsia="zh-CN" w:bidi="hi-IN"/>
        </w:rPr>
        <w:t xml:space="preserve"> </w:t>
      </w:r>
      <w:r w:rsidRPr="00B71695">
        <w:rPr>
          <w:rFonts w:eastAsia="WenQuanYi Micro Hei" w:cs="Times New Roman"/>
          <w:color w:val="FF0000"/>
          <w:sz w:val="20"/>
          <w:szCs w:val="20"/>
          <w:lang w:eastAsia="zh-CN" w:bidi="hi-IN"/>
        </w:rPr>
        <w:t>(OBRIGATÓRIA CASO NÃO SEJA REALIZADA A VISITA)</w:t>
      </w:r>
    </w:p>
    <w:p w14:paraId="27C401CB" w14:textId="77777777" w:rsidR="00AF6F32" w:rsidRDefault="00AF6F32" w:rsidP="00AF6F32">
      <w:pPr>
        <w:spacing w:line="100" w:lineRule="atLeast"/>
        <w:jc w:val="both"/>
        <w:rPr>
          <w:rFonts w:eastAsia="WenQuanYi Micro Hei" w:cs="Times New Roman"/>
          <w:color w:val="auto"/>
          <w:sz w:val="20"/>
          <w:szCs w:val="20"/>
          <w:lang w:eastAsia="zh-CN" w:bidi="hi-IN"/>
        </w:rPr>
      </w:pPr>
    </w:p>
    <w:p w14:paraId="25857DDF" w14:textId="77777777" w:rsidR="00AF6F32" w:rsidRDefault="00AF6F32" w:rsidP="00AF6F32">
      <w:pPr>
        <w:spacing w:line="100" w:lineRule="atLeast"/>
        <w:jc w:val="both"/>
        <w:rPr>
          <w:rFonts w:eastAsia="WenQuanYi Micro Hei" w:cs="Times New Roman"/>
          <w:color w:val="auto"/>
          <w:sz w:val="20"/>
          <w:szCs w:val="20"/>
          <w:lang w:eastAsia="zh-CN" w:bidi="hi-IN"/>
        </w:rPr>
      </w:pPr>
    </w:p>
    <w:p w14:paraId="0D3AA58A" w14:textId="3BE7681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 xml:space="preserve">PREGÃO ELETRÔNICO </w:t>
      </w:r>
      <w:r w:rsidR="00A96299">
        <w:rPr>
          <w:rFonts w:eastAsia="WenQuanYi Micro Hei" w:cs="Times New Roman"/>
          <w:color w:val="auto"/>
          <w:sz w:val="20"/>
          <w:szCs w:val="20"/>
          <w:lang w:eastAsia="zh-CN" w:bidi="hi-IN"/>
        </w:rPr>
        <w:t>16/</w:t>
      </w:r>
      <w:r>
        <w:rPr>
          <w:rFonts w:eastAsia="WenQuanYi Micro Hei" w:cs="Times New Roman"/>
          <w:color w:val="auto"/>
          <w:sz w:val="20"/>
          <w:szCs w:val="20"/>
          <w:lang w:eastAsia="zh-CN" w:bidi="hi-IN"/>
        </w:rPr>
        <w:t>2018</w:t>
      </w:r>
    </w:p>
    <w:p w14:paraId="1DED443A"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325F152D"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04BC2A5B"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 xml:space="preserve">Eu, XXXXXXXXXXXXXXXXXXXXX (Representante Legal devidamente qualificado) da empresa XXXXXXXXXXXXXXXXX, DECLARO, para os devidos fins, que NÃO visitei o local onde será executado o/a XXXXXXXXXX (descrever o objeto da licitação) do campus Pinheiral do Instituto Federal de Educação, Ciência e Tecnologia do Rio de Janeiro, por opção própria, assumindo, assim, CONCORDÂNCIA com todas as condições estabelecidas no Edital e seus Anexos, e que ainda, </w:t>
      </w:r>
      <w:r w:rsidRPr="00C84B2D">
        <w:rPr>
          <w:rFonts w:eastAsia="WenQuanYi Micro Hei" w:cs="Times New Roman"/>
          <w:color w:val="auto"/>
          <w:sz w:val="20"/>
          <w:szCs w:val="20"/>
          <w:lang w:eastAsia="zh-CN" w:bidi="hi-IN"/>
        </w:rPr>
        <w:lastRenderedPageBreak/>
        <w:t>assumo toda e qualquer responsabilidade pela ocorrência de eventuais prejuízos em virtude de sua omissão na verificação das condições do local de execução do objeto do certame.</w:t>
      </w:r>
    </w:p>
    <w:p w14:paraId="41B191B7"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542FFD36"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Assim, declaro que estou ciente de que o preço proposto pela empresa está de acordo com as exigências do Edital e seus Anexos, e assim, dentro desta proposta, assumimos o compromisso de honrar plenamente todas as exigências do instrumento convocatório nº XXXX (citar o número do edital), sem quaisquer direitos a reclamações futuras, sob a alegação de quaisquer desconhecimentos quanto as particularidades do objeto.</w:t>
      </w:r>
    </w:p>
    <w:p w14:paraId="5011D164"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569ABBD3"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092466F8"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548EFF5A"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0CE6EF93"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XXXXXXXXX, XX de XXXXXXX de XXXX.</w:t>
      </w:r>
    </w:p>
    <w:p w14:paraId="12817FA5"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0D0A9AFC"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p>
    <w:p w14:paraId="6AE8784E"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________________________________________</w:t>
      </w:r>
    </w:p>
    <w:p w14:paraId="735C4277"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NOME (RESPONSÁVEL TÉCNICO OU REPRESENTANTE LEGAL)</w:t>
      </w:r>
    </w:p>
    <w:p w14:paraId="356ED26E"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CPF nº:</w:t>
      </w:r>
    </w:p>
    <w:p w14:paraId="778BA1E5"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RG nº:</w:t>
      </w:r>
    </w:p>
    <w:p w14:paraId="42CEC986" w14:textId="77777777" w:rsidR="00AF6F32" w:rsidRPr="00C84B2D" w:rsidRDefault="00AF6F32" w:rsidP="00AF6F32">
      <w:pPr>
        <w:spacing w:line="100" w:lineRule="atLeast"/>
        <w:jc w:val="center"/>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w:t>
      </w:r>
      <w:proofErr w:type="gramStart"/>
      <w:r w:rsidRPr="00C84B2D">
        <w:rPr>
          <w:rFonts w:eastAsia="WenQuanYi Micro Hei" w:cs="Times New Roman"/>
          <w:color w:val="auto"/>
          <w:sz w:val="20"/>
          <w:szCs w:val="20"/>
          <w:lang w:eastAsia="zh-CN" w:bidi="hi-IN"/>
        </w:rPr>
        <w:t>assinatura</w:t>
      </w:r>
      <w:proofErr w:type="gramEnd"/>
      <w:r w:rsidRPr="00C84B2D">
        <w:rPr>
          <w:rFonts w:eastAsia="WenQuanYi Micro Hei" w:cs="Times New Roman"/>
          <w:color w:val="auto"/>
          <w:sz w:val="20"/>
          <w:szCs w:val="20"/>
          <w:lang w:eastAsia="zh-CN" w:bidi="hi-IN"/>
        </w:rPr>
        <w:t xml:space="preserve"> e carimbo constando RG ou CPF)</w:t>
      </w:r>
    </w:p>
    <w:p w14:paraId="1215F2EC"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6F150805"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14E1A22D"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Observação: Esta declaração deverá ser emitida em papel que identifique o licitante.</w:t>
      </w:r>
    </w:p>
    <w:p w14:paraId="2F1763A7"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2F56C633"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r w:rsidRPr="00C84B2D">
        <w:rPr>
          <w:rFonts w:eastAsia="WenQuanYi Micro Hei" w:cs="Times New Roman"/>
          <w:color w:val="auto"/>
          <w:sz w:val="20"/>
          <w:szCs w:val="20"/>
          <w:lang w:eastAsia="zh-CN" w:bidi="hi-IN"/>
        </w:rPr>
        <w:tab/>
      </w:r>
    </w:p>
    <w:p w14:paraId="2EFE65C6" w14:textId="77777777" w:rsidR="00AF6F32" w:rsidRPr="00C84B2D" w:rsidRDefault="00AF6F32" w:rsidP="00AF6F32">
      <w:pPr>
        <w:spacing w:line="100" w:lineRule="atLeast"/>
        <w:jc w:val="both"/>
        <w:rPr>
          <w:rFonts w:eastAsia="WenQuanYi Micro Hei" w:cs="Times New Roman"/>
          <w:color w:val="auto"/>
          <w:sz w:val="20"/>
          <w:szCs w:val="20"/>
          <w:lang w:eastAsia="zh-CN" w:bidi="hi-IN"/>
        </w:rPr>
      </w:pPr>
    </w:p>
    <w:p w14:paraId="58BDA6CF" w14:textId="77777777" w:rsidR="00AF6F32" w:rsidRDefault="00AF6F32" w:rsidP="00C84B2D">
      <w:pPr>
        <w:jc w:val="center"/>
        <w:rPr>
          <w:rFonts w:eastAsia="WenQuanYi Micro Hei" w:cs="Times New Roman"/>
          <w:color w:val="auto"/>
          <w:sz w:val="20"/>
          <w:szCs w:val="20"/>
          <w:lang w:eastAsia="zh-CN" w:bidi="hi-IN"/>
        </w:rPr>
      </w:pPr>
    </w:p>
    <w:p w14:paraId="7EB52937" w14:textId="77777777" w:rsidR="00AF6F32" w:rsidRPr="00BB2C35" w:rsidRDefault="00AF6F32" w:rsidP="00C84B2D">
      <w:pPr>
        <w:jc w:val="center"/>
        <w:rPr>
          <w:rFonts w:eastAsia="WenQuanYi Micro Hei" w:cs="Times New Roman"/>
          <w:color w:val="auto"/>
          <w:sz w:val="20"/>
          <w:szCs w:val="20"/>
          <w:lang w:eastAsia="zh-CN" w:bidi="hi-IN"/>
        </w:rPr>
      </w:pPr>
    </w:p>
    <w:sectPr w:rsidR="00AF6F32" w:rsidRPr="00BB2C35" w:rsidSect="00BD1F2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276" w:left="1701" w:header="709" w:footer="70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40B" w14:textId="77777777" w:rsidR="00A91AB0" w:rsidRDefault="00A91AB0">
      <w:r>
        <w:separator/>
      </w:r>
    </w:p>
  </w:endnote>
  <w:endnote w:type="continuationSeparator" w:id="0">
    <w:p w14:paraId="72F4A053" w14:textId="77777777" w:rsidR="00A91AB0" w:rsidRDefault="00A9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cofont_Spranq_eco_Sans">
    <w:altName w:val="Copperplate Light"/>
    <w:charset w:val="00"/>
    <w:family w:val="swiss"/>
    <w:pitch w:val="variable"/>
    <w:sig w:usb0="800000AF" w:usb1="1000204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253A" w14:textId="77777777" w:rsidR="00A96299" w:rsidRDefault="00A962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59986"/>
      <w:docPartObj>
        <w:docPartGallery w:val="Page Numbers (Bottom of Page)"/>
        <w:docPartUnique/>
      </w:docPartObj>
    </w:sdtPr>
    <w:sdtEndPr>
      <w:rPr>
        <w:sz w:val="20"/>
        <w:szCs w:val="20"/>
      </w:rPr>
    </w:sdtEndPr>
    <w:sdtContent>
      <w:p w14:paraId="3F6DF236" w14:textId="77777777" w:rsidR="00A91AB0" w:rsidRPr="00A84F0B" w:rsidRDefault="00A91AB0" w:rsidP="00840951">
        <w:pPr>
          <w:pStyle w:val="Rodap"/>
          <w:keepNext w:val="0"/>
          <w:jc w:val="right"/>
          <w:rPr>
            <w:sz w:val="20"/>
            <w:szCs w:val="20"/>
          </w:rPr>
        </w:pPr>
        <w:r w:rsidRPr="00A84F0B">
          <w:rPr>
            <w:sz w:val="20"/>
            <w:szCs w:val="20"/>
          </w:rPr>
          <w:fldChar w:fldCharType="begin"/>
        </w:r>
        <w:r w:rsidRPr="00A84F0B">
          <w:rPr>
            <w:sz w:val="20"/>
            <w:szCs w:val="20"/>
          </w:rPr>
          <w:instrText>PAGE   \* MERGEFORMAT</w:instrText>
        </w:r>
        <w:r w:rsidRPr="00A84F0B">
          <w:rPr>
            <w:sz w:val="20"/>
            <w:szCs w:val="20"/>
          </w:rPr>
          <w:fldChar w:fldCharType="separate"/>
        </w:r>
        <w:r w:rsidR="00A96299">
          <w:rPr>
            <w:noProof/>
            <w:sz w:val="20"/>
            <w:szCs w:val="20"/>
          </w:rPr>
          <w:t>2</w:t>
        </w:r>
        <w:r w:rsidRPr="00A84F0B">
          <w:rPr>
            <w:sz w:val="20"/>
            <w:szCs w:val="20"/>
          </w:rPr>
          <w:fldChar w:fldCharType="end"/>
        </w:r>
      </w:p>
    </w:sdtContent>
  </w:sdt>
  <w:p w14:paraId="77F1D8C1" w14:textId="330A5EFE" w:rsidR="00A91AB0" w:rsidRDefault="00A91AB0" w:rsidP="00840951">
    <w:pPr>
      <w:pStyle w:val="Rodap"/>
      <w:keepNext w:val="0"/>
    </w:pPr>
    <w:r>
      <w:t>___________________________________________________________________</w:t>
    </w:r>
  </w:p>
  <w:p w14:paraId="14156DD6" w14:textId="77777777" w:rsidR="00A91AB0" w:rsidRPr="00025B38" w:rsidRDefault="00A91AB0" w:rsidP="00840951">
    <w:pPr>
      <w:pStyle w:val="Rodap"/>
      <w:keepNext w:val="0"/>
      <w:rPr>
        <w:sz w:val="12"/>
        <w:szCs w:val="12"/>
      </w:rPr>
    </w:pPr>
    <w:r w:rsidRPr="00025B38">
      <w:rPr>
        <w:sz w:val="12"/>
        <w:szCs w:val="12"/>
      </w:rPr>
      <w:t>Comissão Permanente de Atualização de Editais da Consultoria-Geral da União</w:t>
    </w:r>
  </w:p>
  <w:p w14:paraId="152358D3" w14:textId="77777777" w:rsidR="00A91AB0" w:rsidRDefault="00A91AB0" w:rsidP="00840951">
    <w:pPr>
      <w:pStyle w:val="Rodap"/>
      <w:keepNext w:val="0"/>
      <w:rPr>
        <w:sz w:val="12"/>
        <w:szCs w:val="12"/>
      </w:rPr>
    </w:pPr>
    <w:r w:rsidRPr="00025B38">
      <w:rPr>
        <w:sz w:val="12"/>
        <w:szCs w:val="12"/>
      </w:rPr>
      <w:t xml:space="preserve">Edital modelo para Pregão Eletrônico: </w:t>
    </w:r>
    <w:r>
      <w:rPr>
        <w:sz w:val="12"/>
        <w:szCs w:val="12"/>
      </w:rPr>
      <w:t xml:space="preserve">Serviços comuns de engenharia - </w:t>
    </w:r>
    <w:r w:rsidRPr="00025B38">
      <w:rPr>
        <w:sz w:val="12"/>
        <w:szCs w:val="12"/>
      </w:rPr>
      <w:t>Habilitação Completa e Ampla Participação</w:t>
    </w:r>
  </w:p>
  <w:p w14:paraId="08136555" w14:textId="2FEAF3F1" w:rsidR="00A91AB0" w:rsidRDefault="00A91AB0" w:rsidP="00840951">
    <w:pPr>
      <w:pStyle w:val="Rodap"/>
      <w:keepNext w:val="0"/>
    </w:pPr>
    <w:r>
      <w:rPr>
        <w:sz w:val="12"/>
        <w:szCs w:val="12"/>
      </w:rPr>
      <w:t>Atualização: Junho/2017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BC88" w14:textId="77777777" w:rsidR="00A96299" w:rsidRDefault="00A962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80F8" w14:textId="77777777" w:rsidR="00A91AB0" w:rsidRDefault="00A91AB0">
      <w:r>
        <w:separator/>
      </w:r>
    </w:p>
  </w:footnote>
  <w:footnote w:type="continuationSeparator" w:id="0">
    <w:p w14:paraId="0098515A" w14:textId="77777777" w:rsidR="00A91AB0" w:rsidRDefault="00A9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9B14" w14:textId="77777777" w:rsidR="00A96299" w:rsidRDefault="00A9629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8BC0" w14:textId="7FF7F263" w:rsidR="00A91AB0" w:rsidRPr="001B5BE7" w:rsidRDefault="00A91AB0" w:rsidP="002D293A">
    <w:pPr>
      <w:pStyle w:val="Cabealho"/>
      <w:tabs>
        <w:tab w:val="clear" w:pos="4252"/>
        <w:tab w:val="clear" w:pos="8504"/>
        <w:tab w:val="left" w:pos="372"/>
        <w:tab w:val="center" w:pos="4535"/>
        <w:tab w:val="right" w:pos="9071"/>
      </w:tabs>
      <w:rPr>
        <w:rFonts w:ascii="Arial" w:hAnsi="Arial" w:cs="Arial"/>
        <w:i/>
        <w:sz w:val="14"/>
        <w:szCs w:val="14"/>
      </w:rPr>
    </w:pPr>
    <w:r>
      <w:tab/>
    </w:r>
    <w:r>
      <w:tab/>
    </w:r>
    <w:r>
      <w:tab/>
    </w:r>
    <w:r>
      <w:rPr>
        <w:noProof/>
      </w:rPr>
      <w:drawing>
        <wp:anchor distT="0" distB="0" distL="114300" distR="114300" simplePos="0" relativeHeight="251663872" behindDoc="0" locked="0" layoutInCell="1" allowOverlap="1" wp14:anchorId="7CB53C1B" wp14:editId="0E2C8467">
          <wp:simplePos x="0" y="0"/>
          <wp:positionH relativeFrom="column">
            <wp:posOffset>70485</wp:posOffset>
          </wp:positionH>
          <wp:positionV relativeFrom="paragraph">
            <wp:posOffset>-23495</wp:posOffset>
          </wp:positionV>
          <wp:extent cx="1286510" cy="419100"/>
          <wp:effectExtent l="0" t="0" r="0" b="0"/>
          <wp:wrapNone/>
          <wp:docPr id="1" name="Imagem 1" descr="Logo IFRJ_PINHE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RJ_PINHEIRAL"/>
                  <pic:cNvPicPr>
                    <a:picLocks noChangeAspect="1" noChangeArrowheads="1"/>
                  </pic:cNvPicPr>
                </pic:nvPicPr>
                <pic:blipFill>
                  <a:blip r:embed="rId1">
                    <a:extLst>
                      <a:ext uri="{28A0092B-C50C-407E-A947-70E740481C1C}">
                        <a14:useLocalDpi xmlns:a14="http://schemas.microsoft.com/office/drawing/2010/main" val="0"/>
                      </a:ext>
                    </a:extLst>
                  </a:blip>
                  <a:srcRect t="13637" r="2994"/>
                  <a:stretch>
                    <a:fillRect/>
                  </a:stretch>
                </pic:blipFill>
                <pic:spPr bwMode="auto">
                  <a:xfrm>
                    <a:off x="0" y="0"/>
                    <a:ext cx="12865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3259D">
      <w:rPr>
        <w:sz w:val="16"/>
        <w:szCs w:val="16"/>
      </w:rPr>
      <w:t xml:space="preserve"> </w:t>
    </w:r>
    <w:r w:rsidRPr="001B5BE7">
      <w:rPr>
        <w:rFonts w:ascii="Arial" w:hAnsi="Arial" w:cs="Arial"/>
        <w:i/>
        <w:sz w:val="14"/>
        <w:szCs w:val="14"/>
      </w:rPr>
      <w:t>Process</w:t>
    </w:r>
    <w:r>
      <w:rPr>
        <w:rFonts w:ascii="Arial" w:hAnsi="Arial" w:cs="Arial"/>
        <w:i/>
        <w:sz w:val="14"/>
        <w:szCs w:val="14"/>
      </w:rPr>
      <w:t>o</w:t>
    </w:r>
    <w:r w:rsidRPr="00581842">
      <w:rPr>
        <w:rFonts w:ascii="Arial" w:hAnsi="Arial" w:cs="Arial"/>
        <w:i/>
        <w:sz w:val="14"/>
        <w:szCs w:val="14"/>
      </w:rPr>
      <w:t> </w:t>
    </w:r>
    <w:r w:rsidR="00A96299" w:rsidRPr="00A96299">
      <w:rPr>
        <w:rFonts w:ascii="Arial" w:hAnsi="Arial" w:cs="Arial"/>
        <w:bCs/>
        <w:i/>
        <w:sz w:val="14"/>
        <w:szCs w:val="14"/>
      </w:rPr>
      <w:t>23276.101268/2018-61</w:t>
    </w:r>
    <w:bookmarkStart w:id="0" w:name="_GoBack"/>
    <w:bookmarkEnd w:id="0"/>
  </w:p>
  <w:p w14:paraId="11722868" w14:textId="2FCA905C" w:rsidR="00A91AB0" w:rsidRDefault="00A91AB0" w:rsidP="002D293A">
    <w:pPr>
      <w:pStyle w:val="Cabealho"/>
      <w:tabs>
        <w:tab w:val="clear" w:pos="4252"/>
        <w:tab w:val="clear" w:pos="8504"/>
        <w:tab w:val="center" w:pos="4535"/>
      </w:tabs>
      <w:jc w:val="right"/>
      <w:rPr>
        <w:rFonts w:ascii="Arial" w:hAnsi="Arial" w:cs="Arial"/>
        <w:i/>
        <w:sz w:val="14"/>
        <w:szCs w:val="14"/>
      </w:rPr>
    </w:pPr>
    <w:r w:rsidRPr="001B5BE7">
      <w:rPr>
        <w:rFonts w:ascii="Arial" w:hAnsi="Arial" w:cs="Arial"/>
        <w:i/>
        <w:sz w:val="14"/>
        <w:szCs w:val="14"/>
      </w:rPr>
      <w:t xml:space="preserve">Pregão Eletrônico </w:t>
    </w:r>
    <w:r>
      <w:rPr>
        <w:rFonts w:ascii="Arial" w:hAnsi="Arial" w:cs="Arial"/>
        <w:i/>
        <w:sz w:val="14"/>
        <w:szCs w:val="14"/>
      </w:rPr>
      <w:t>1</w:t>
    </w:r>
    <w:r w:rsidR="00A96299">
      <w:rPr>
        <w:rFonts w:ascii="Arial" w:hAnsi="Arial" w:cs="Arial"/>
        <w:i/>
        <w:sz w:val="14"/>
        <w:szCs w:val="14"/>
      </w:rPr>
      <w:t>6</w:t>
    </w:r>
    <w:r>
      <w:rPr>
        <w:rFonts w:ascii="Arial" w:hAnsi="Arial" w:cs="Arial"/>
        <w:i/>
        <w:sz w:val="14"/>
        <w:szCs w:val="14"/>
      </w:rPr>
      <w:t>/2018</w:t>
    </w:r>
  </w:p>
  <w:p w14:paraId="6384E795" w14:textId="77777777" w:rsidR="00A91AB0" w:rsidRDefault="00A91AB0" w:rsidP="002D293A">
    <w:pPr>
      <w:pStyle w:val="Cabealho"/>
      <w:tabs>
        <w:tab w:val="clear" w:pos="4252"/>
        <w:tab w:val="clear" w:pos="8504"/>
        <w:tab w:val="center" w:pos="4535"/>
      </w:tabs>
      <w:jc w:val="right"/>
      <w:rPr>
        <w:sz w:val="14"/>
        <w:szCs w:val="14"/>
      </w:rPr>
    </w:pPr>
  </w:p>
  <w:p w14:paraId="61BF9743" w14:textId="77777777" w:rsidR="00A91AB0" w:rsidRPr="001B5BE7" w:rsidRDefault="00A91AB0" w:rsidP="002D293A">
    <w:pPr>
      <w:pStyle w:val="Cabealho"/>
      <w:tabs>
        <w:tab w:val="clear" w:pos="4252"/>
        <w:tab w:val="clear" w:pos="8504"/>
        <w:tab w:val="center" w:pos="4535"/>
      </w:tabs>
      <w:jc w:val="right"/>
      <w:rPr>
        <w:sz w:val="14"/>
        <w:szCs w:val="14"/>
      </w:rPr>
    </w:pPr>
  </w:p>
  <w:p w14:paraId="265690EC" w14:textId="2B48B5F7" w:rsidR="00A91AB0" w:rsidRDefault="00A91AB0" w:rsidP="002D293A">
    <w:pPr>
      <w:pStyle w:val="Cabealho"/>
      <w:tabs>
        <w:tab w:val="clear" w:pos="708"/>
        <w:tab w:val="clear" w:pos="4252"/>
        <w:tab w:val="clear" w:pos="8504"/>
        <w:tab w:val="left" w:pos="1536"/>
      </w:tabs>
    </w:pPr>
    <w:r>
      <w:tab/>
    </w:r>
    <w:r>
      <w:rPr>
        <w:noProof/>
      </w:rPr>
      <mc:AlternateContent>
        <mc:Choice Requires="wps">
          <w:drawing>
            <wp:anchor distT="0" distB="0" distL="114300" distR="114300" simplePos="0" relativeHeight="251659264" behindDoc="0" locked="0" layoutInCell="1" allowOverlap="1" wp14:anchorId="408FB3CC" wp14:editId="2806E33F">
              <wp:simplePos x="0" y="0"/>
              <wp:positionH relativeFrom="column">
                <wp:posOffset>-13335</wp:posOffset>
              </wp:positionH>
              <wp:positionV relativeFrom="paragraph">
                <wp:posOffset>81280</wp:posOffset>
              </wp:positionV>
              <wp:extent cx="5806440" cy="0"/>
              <wp:effectExtent l="5715" t="5080" r="762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293E3" id="_x0000_t32" coordsize="21600,21600" o:spt="32" o:oned="t" path="m,l21600,21600e" filled="f">
              <v:path arrowok="t" fillok="f" o:connecttype="none"/>
              <o:lock v:ext="edit" shapetype="t"/>
            </v:shapetype>
            <v:shape id="AutoShape 5" o:spid="_x0000_s1026" type="#_x0000_t32" style="position:absolute;margin-left:-1.05pt;margin-top:6.4pt;width:45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K5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L4xmMKyCqUjsbGqQn9WKeNf3ukNJVR1TLY/Dr2UBuFjKSNynh4gwU2Q+fNYMYAvhx&#10;VqfG9gESpoBOUZLzTRJ+8ojCx9kinec5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56EC" w14:textId="402C9FE4" w:rsidR="00A91AB0" w:rsidRDefault="00A91AB0" w:rsidP="00BD1F21">
    <w:pPr>
      <w:pStyle w:val="Cabealho"/>
    </w:pPr>
    <w:r>
      <w:rPr>
        <w:noProof/>
      </w:rPr>
      <w:drawing>
        <wp:anchor distT="0" distB="0" distL="114300" distR="114300" simplePos="0" relativeHeight="251656192" behindDoc="0" locked="0" layoutInCell="1" allowOverlap="1" wp14:anchorId="17D49E68" wp14:editId="5CE01864">
          <wp:simplePos x="0" y="0"/>
          <wp:positionH relativeFrom="column">
            <wp:posOffset>2466975</wp:posOffset>
          </wp:positionH>
          <wp:positionV relativeFrom="paragraph">
            <wp:posOffset>-635</wp:posOffset>
          </wp:positionV>
          <wp:extent cx="581025" cy="626745"/>
          <wp:effectExtent l="0" t="0" r="9525" b="1905"/>
          <wp:wrapNone/>
          <wp:docPr id="6" name="Imagem 6"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A6A69" w14:textId="77777777" w:rsidR="00A91AB0" w:rsidRDefault="00A91AB0" w:rsidP="00BD1F21">
    <w:pPr>
      <w:pStyle w:val="Cabealho"/>
    </w:pPr>
  </w:p>
  <w:p w14:paraId="63810D58" w14:textId="77777777" w:rsidR="00A91AB0" w:rsidRDefault="00A91AB0" w:rsidP="00BD1F21">
    <w:pPr>
      <w:pStyle w:val="Normalarial"/>
      <w:rPr>
        <w:rFonts w:cs="Arial"/>
        <w:color w:val="4D4D4D"/>
        <w:sz w:val="18"/>
        <w:szCs w:val="18"/>
      </w:rPr>
    </w:pPr>
  </w:p>
  <w:p w14:paraId="68E9C295" w14:textId="77777777" w:rsidR="00A91AB0" w:rsidRDefault="00A91AB0" w:rsidP="00BD1F21">
    <w:pPr>
      <w:pStyle w:val="Normalarial"/>
      <w:rPr>
        <w:rFonts w:cs="Arial"/>
        <w:color w:val="4D4D4D"/>
        <w:sz w:val="18"/>
        <w:szCs w:val="18"/>
      </w:rPr>
    </w:pPr>
  </w:p>
  <w:p w14:paraId="6ADAB142" w14:textId="77777777" w:rsidR="00A91AB0" w:rsidRDefault="00A91AB0" w:rsidP="00BD1F21">
    <w:pPr>
      <w:pStyle w:val="Normalarial"/>
      <w:rPr>
        <w:rFonts w:cs="Arial"/>
        <w:color w:val="4D4D4D"/>
        <w:sz w:val="18"/>
        <w:szCs w:val="18"/>
      </w:rPr>
    </w:pPr>
  </w:p>
  <w:p w14:paraId="62CF16BA" w14:textId="77777777" w:rsidR="00A91AB0" w:rsidRPr="00633C44" w:rsidRDefault="00A91AB0" w:rsidP="00BD1F21">
    <w:pPr>
      <w:pStyle w:val="Normalarial"/>
      <w:rPr>
        <w:rFonts w:cs="Arial"/>
        <w:color w:val="4D4D4D"/>
        <w:sz w:val="18"/>
        <w:szCs w:val="18"/>
      </w:rPr>
    </w:pPr>
    <w:r w:rsidRPr="00633C44">
      <w:rPr>
        <w:rFonts w:cs="Arial"/>
        <w:color w:val="4D4D4D"/>
        <w:sz w:val="18"/>
        <w:szCs w:val="18"/>
      </w:rPr>
      <w:t>SERVIÇO PÚBLICO FEDERAL</w:t>
    </w:r>
  </w:p>
  <w:p w14:paraId="3DA7D12F" w14:textId="77777777" w:rsidR="00A91AB0" w:rsidRPr="00633C44" w:rsidRDefault="00A91AB0" w:rsidP="00BD1F21">
    <w:pPr>
      <w:pStyle w:val="Normalarial"/>
      <w:rPr>
        <w:rFonts w:cs="Arial"/>
        <w:color w:val="4D4D4D"/>
        <w:sz w:val="18"/>
        <w:szCs w:val="18"/>
      </w:rPr>
    </w:pPr>
    <w:r w:rsidRPr="00633C44">
      <w:rPr>
        <w:rFonts w:cs="Arial"/>
        <w:color w:val="4D4D4D"/>
        <w:sz w:val="18"/>
        <w:szCs w:val="18"/>
      </w:rPr>
      <w:t>MINISTÉRIO DA EDUCAÇÃO</w:t>
    </w:r>
  </w:p>
  <w:p w14:paraId="6A10DC53" w14:textId="77777777" w:rsidR="00A91AB0" w:rsidRDefault="00A91AB0" w:rsidP="00BD1F21">
    <w:pPr>
      <w:pStyle w:val="Normalarial"/>
      <w:rPr>
        <w:rFonts w:cs="Arial"/>
        <w:color w:val="4D4D4D"/>
        <w:sz w:val="18"/>
        <w:szCs w:val="18"/>
      </w:rPr>
    </w:pPr>
    <w:r w:rsidRPr="00633C44">
      <w:rPr>
        <w:rFonts w:cs="Arial"/>
        <w:color w:val="4D4D4D"/>
        <w:sz w:val="18"/>
        <w:szCs w:val="18"/>
      </w:rPr>
      <w:t>INSTITUTO FEDERAL DE EDUCAÇÃO, CIÊNCIA E TECNOLOGIA DO RIO DE JANEIRO</w:t>
    </w:r>
  </w:p>
  <w:p w14:paraId="23E15DB5" w14:textId="21E0E93D" w:rsidR="00A91AB0" w:rsidRDefault="00A91AB0" w:rsidP="00BD1F21">
    <w:pPr>
      <w:pStyle w:val="Normalarial"/>
      <w:tabs>
        <w:tab w:val="center" w:pos="4535"/>
        <w:tab w:val="left" w:pos="5928"/>
        <w:tab w:val="right" w:pos="9071"/>
      </w:tabs>
      <w:jc w:val="left"/>
      <w:rPr>
        <w:rFonts w:cs="Arial"/>
        <w:color w:val="4D4D4D"/>
        <w:sz w:val="18"/>
        <w:szCs w:val="18"/>
      </w:rPr>
    </w:pPr>
    <w:r>
      <w:rPr>
        <w:rFonts w:cs="Arial"/>
        <w:color w:val="4D4D4D"/>
        <w:sz w:val="18"/>
        <w:szCs w:val="18"/>
      </w:rPr>
      <w:tab/>
      <w:t>CAMPUS PINHEIRAL</w:t>
    </w:r>
    <w:r>
      <w:rPr>
        <w:noProof/>
        <w:lang w:eastAsia="pt-BR"/>
      </w:rPr>
      <mc:AlternateContent>
        <mc:Choice Requires="wps">
          <w:drawing>
            <wp:anchor distT="4294967295" distB="4294967295" distL="114300" distR="114300" simplePos="0" relativeHeight="251658240" behindDoc="0" locked="0" layoutInCell="1" allowOverlap="1" wp14:anchorId="00F811C1" wp14:editId="2E057186">
              <wp:simplePos x="0" y="0"/>
              <wp:positionH relativeFrom="column">
                <wp:posOffset>-96520</wp:posOffset>
              </wp:positionH>
              <wp:positionV relativeFrom="paragraph">
                <wp:posOffset>154939</wp:posOffset>
              </wp:positionV>
              <wp:extent cx="5900420" cy="0"/>
              <wp:effectExtent l="0" t="0" r="24130" b="1905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0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478D54" id="Conector reto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12.2pt" to="45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" strokecolor="black [3040]">
              <o:lock v:ext="edit" shapetype="f"/>
            </v:line>
          </w:pict>
        </mc:Fallback>
      </mc:AlternateContent>
    </w:r>
    <w:r>
      <w:rPr>
        <w:rFonts w:cs="Arial"/>
        <w:color w:val="4D4D4D"/>
        <w:sz w:val="18"/>
        <w:szCs w:val="18"/>
      </w:rPr>
      <w:tab/>
    </w:r>
    <w:r>
      <w:rPr>
        <w:rFonts w:cs="Arial"/>
        <w:color w:val="4D4D4D"/>
        <w:sz w:val="18"/>
        <w:szCs w:val="18"/>
      </w:rPr>
      <w:tab/>
    </w:r>
  </w:p>
  <w:p w14:paraId="4E60DA6A" w14:textId="77777777" w:rsidR="00A91AB0" w:rsidRDefault="00A91AB0" w:rsidP="00BD1F21">
    <w:pPr>
      <w:pStyle w:val="Normalarial"/>
      <w:tabs>
        <w:tab w:val="center" w:pos="4535"/>
        <w:tab w:val="left" w:pos="5928"/>
        <w:tab w:val="right" w:pos="9071"/>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67722C"/>
    <w:multiLevelType w:val="multilevel"/>
    <w:tmpl w:val="AFF49362"/>
    <w:lvl w:ilvl="0">
      <w:start w:val="9"/>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3131"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12" w15:restartNumberingAfterBreak="0">
    <w:nsid w:val="30C81A75"/>
    <w:multiLevelType w:val="multilevel"/>
    <w:tmpl w:val="0F32364A"/>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Ecofont_Spranq_eco_Sans" w:hAnsi="Ecofont_Spranq_eco_San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5"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Ecofont_Spranq_eco_Sans" w:hAnsi="Ecofont_Spranq_eco_San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13"/>
  </w:num>
  <w:num w:numId="4">
    <w:abstractNumId w:val="2"/>
  </w:num>
  <w:num w:numId="5">
    <w:abstractNumId w:val="17"/>
  </w:num>
  <w:num w:numId="6">
    <w:abstractNumId w:val="4"/>
  </w:num>
  <w:num w:numId="7">
    <w:abstractNumId w:val="7"/>
  </w:num>
  <w:num w:numId="8">
    <w:abstractNumId w:val="11"/>
  </w:num>
  <w:num w:numId="9">
    <w:abstractNumId w:val="3"/>
  </w:num>
  <w:num w:numId="10">
    <w:abstractNumId w:val="14"/>
  </w:num>
  <w:num w:numId="11">
    <w:abstractNumId w:val="22"/>
  </w:num>
  <w:num w:numId="12">
    <w:abstractNumId w:val="15"/>
  </w:num>
  <w:num w:numId="13">
    <w:abstractNumId w:val="23"/>
  </w:num>
  <w:num w:numId="14">
    <w:abstractNumId w:val="5"/>
  </w:num>
  <w:num w:numId="15">
    <w:abstractNumId w:val="16"/>
  </w:num>
  <w:num w:numId="16">
    <w:abstractNumId w:val="8"/>
  </w:num>
  <w:num w:numId="17">
    <w:abstractNumId w:val="19"/>
  </w:num>
  <w:num w:numId="18">
    <w:abstractNumId w:val="6"/>
  </w:num>
  <w:num w:numId="19">
    <w:abstractNumId w:val="10"/>
  </w:num>
  <w:num w:numId="20">
    <w:abstractNumId w:val="9"/>
  </w:num>
  <w:num w:numId="21">
    <w:abstractNumId w:val="18"/>
  </w:num>
  <w:num w:numId="2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46"/>
    <w:rsid w:val="00002B67"/>
    <w:rsid w:val="00007A65"/>
    <w:rsid w:val="00012F0B"/>
    <w:rsid w:val="00041108"/>
    <w:rsid w:val="0004447A"/>
    <w:rsid w:val="00046D79"/>
    <w:rsid w:val="0006274D"/>
    <w:rsid w:val="00065372"/>
    <w:rsid w:val="00091358"/>
    <w:rsid w:val="00094903"/>
    <w:rsid w:val="00097E29"/>
    <w:rsid w:val="00097FE6"/>
    <w:rsid w:val="000A2DF5"/>
    <w:rsid w:val="000B5E43"/>
    <w:rsid w:val="000C1F1D"/>
    <w:rsid w:val="000C2301"/>
    <w:rsid w:val="000D2F87"/>
    <w:rsid w:val="000D58F5"/>
    <w:rsid w:val="000E0758"/>
    <w:rsid w:val="001221D7"/>
    <w:rsid w:val="001261C5"/>
    <w:rsid w:val="001375A4"/>
    <w:rsid w:val="00140B49"/>
    <w:rsid w:val="00155FE9"/>
    <w:rsid w:val="00156910"/>
    <w:rsid w:val="00167053"/>
    <w:rsid w:val="001718F3"/>
    <w:rsid w:val="0017355F"/>
    <w:rsid w:val="001B206F"/>
    <w:rsid w:val="001B2D9B"/>
    <w:rsid w:val="001C5309"/>
    <w:rsid w:val="001D10E0"/>
    <w:rsid w:val="001E0482"/>
    <w:rsid w:val="001E2C28"/>
    <w:rsid w:val="001E4BD9"/>
    <w:rsid w:val="001F46CC"/>
    <w:rsid w:val="00205D01"/>
    <w:rsid w:val="002073DA"/>
    <w:rsid w:val="00212180"/>
    <w:rsid w:val="00221185"/>
    <w:rsid w:val="002238DC"/>
    <w:rsid w:val="00223EE9"/>
    <w:rsid w:val="00225D1E"/>
    <w:rsid w:val="00226332"/>
    <w:rsid w:val="00237FDF"/>
    <w:rsid w:val="00243B8D"/>
    <w:rsid w:val="00247DDE"/>
    <w:rsid w:val="0026252E"/>
    <w:rsid w:val="00271E10"/>
    <w:rsid w:val="00272ABB"/>
    <w:rsid w:val="00281F00"/>
    <w:rsid w:val="002830D5"/>
    <w:rsid w:val="002862FE"/>
    <w:rsid w:val="00294347"/>
    <w:rsid w:val="00297A0B"/>
    <w:rsid w:val="002A0063"/>
    <w:rsid w:val="002A0B38"/>
    <w:rsid w:val="002D293A"/>
    <w:rsid w:val="002D52E9"/>
    <w:rsid w:val="002F0064"/>
    <w:rsid w:val="002F67E3"/>
    <w:rsid w:val="003041C3"/>
    <w:rsid w:val="00307ABB"/>
    <w:rsid w:val="003135DC"/>
    <w:rsid w:val="00350A77"/>
    <w:rsid w:val="003510AC"/>
    <w:rsid w:val="00352543"/>
    <w:rsid w:val="003700FC"/>
    <w:rsid w:val="00372BD7"/>
    <w:rsid w:val="00383121"/>
    <w:rsid w:val="003A1A60"/>
    <w:rsid w:val="003A2ED5"/>
    <w:rsid w:val="003A43A2"/>
    <w:rsid w:val="003A442A"/>
    <w:rsid w:val="003A564E"/>
    <w:rsid w:val="003B6F60"/>
    <w:rsid w:val="003C1C18"/>
    <w:rsid w:val="003C7C5A"/>
    <w:rsid w:val="003D26CC"/>
    <w:rsid w:val="003D7D3B"/>
    <w:rsid w:val="003E3732"/>
    <w:rsid w:val="004044A4"/>
    <w:rsid w:val="004274B5"/>
    <w:rsid w:val="00440DB9"/>
    <w:rsid w:val="0045796F"/>
    <w:rsid w:val="00464C98"/>
    <w:rsid w:val="00470DF1"/>
    <w:rsid w:val="00471549"/>
    <w:rsid w:val="004823EC"/>
    <w:rsid w:val="00484A5E"/>
    <w:rsid w:val="004860B2"/>
    <w:rsid w:val="004929BA"/>
    <w:rsid w:val="004B6C55"/>
    <w:rsid w:val="004C16AC"/>
    <w:rsid w:val="004C447A"/>
    <w:rsid w:val="004D5394"/>
    <w:rsid w:val="004E7CDC"/>
    <w:rsid w:val="004F448A"/>
    <w:rsid w:val="004F4C2C"/>
    <w:rsid w:val="00503783"/>
    <w:rsid w:val="00511126"/>
    <w:rsid w:val="00520B75"/>
    <w:rsid w:val="00522713"/>
    <w:rsid w:val="00524B89"/>
    <w:rsid w:val="005265ED"/>
    <w:rsid w:val="00527B77"/>
    <w:rsid w:val="005431CB"/>
    <w:rsid w:val="0057320A"/>
    <w:rsid w:val="00581842"/>
    <w:rsid w:val="00581CB6"/>
    <w:rsid w:val="00593448"/>
    <w:rsid w:val="00595A24"/>
    <w:rsid w:val="005B69AC"/>
    <w:rsid w:val="005E2AE4"/>
    <w:rsid w:val="005E2B28"/>
    <w:rsid w:val="005F5338"/>
    <w:rsid w:val="0060190D"/>
    <w:rsid w:val="00624B7C"/>
    <w:rsid w:val="00632CBF"/>
    <w:rsid w:val="00632EE1"/>
    <w:rsid w:val="00635CD3"/>
    <w:rsid w:val="00653CB9"/>
    <w:rsid w:val="0066165D"/>
    <w:rsid w:val="00667AEF"/>
    <w:rsid w:val="00693321"/>
    <w:rsid w:val="006C60F6"/>
    <w:rsid w:val="006D121A"/>
    <w:rsid w:val="006F28FF"/>
    <w:rsid w:val="006F37CD"/>
    <w:rsid w:val="00701581"/>
    <w:rsid w:val="007146D6"/>
    <w:rsid w:val="0071552C"/>
    <w:rsid w:val="007570D0"/>
    <w:rsid w:val="00760D1D"/>
    <w:rsid w:val="007630D6"/>
    <w:rsid w:val="007811FA"/>
    <w:rsid w:val="00784A01"/>
    <w:rsid w:val="00784ADE"/>
    <w:rsid w:val="00785409"/>
    <w:rsid w:val="0079141A"/>
    <w:rsid w:val="00796278"/>
    <w:rsid w:val="007B6171"/>
    <w:rsid w:val="007E2177"/>
    <w:rsid w:val="007F6634"/>
    <w:rsid w:val="007F7D42"/>
    <w:rsid w:val="00800AB7"/>
    <w:rsid w:val="00804C75"/>
    <w:rsid w:val="00813B66"/>
    <w:rsid w:val="00823EC4"/>
    <w:rsid w:val="008266B6"/>
    <w:rsid w:val="00840951"/>
    <w:rsid w:val="008423BF"/>
    <w:rsid w:val="0085770D"/>
    <w:rsid w:val="00861494"/>
    <w:rsid w:val="00873300"/>
    <w:rsid w:val="00892F25"/>
    <w:rsid w:val="0089754E"/>
    <w:rsid w:val="00897D26"/>
    <w:rsid w:val="008A0AA4"/>
    <w:rsid w:val="008A27DE"/>
    <w:rsid w:val="008B0436"/>
    <w:rsid w:val="008B2569"/>
    <w:rsid w:val="008D024F"/>
    <w:rsid w:val="008D754F"/>
    <w:rsid w:val="008E2173"/>
    <w:rsid w:val="008E3FDA"/>
    <w:rsid w:val="008E4104"/>
    <w:rsid w:val="008E57D1"/>
    <w:rsid w:val="008F3544"/>
    <w:rsid w:val="008F39C9"/>
    <w:rsid w:val="008F70BD"/>
    <w:rsid w:val="009046B4"/>
    <w:rsid w:val="00911BDB"/>
    <w:rsid w:val="0092305D"/>
    <w:rsid w:val="00924F2A"/>
    <w:rsid w:val="009351BB"/>
    <w:rsid w:val="009514D6"/>
    <w:rsid w:val="00951980"/>
    <w:rsid w:val="00956DD0"/>
    <w:rsid w:val="009662B0"/>
    <w:rsid w:val="00973804"/>
    <w:rsid w:val="00977C0C"/>
    <w:rsid w:val="009801D6"/>
    <w:rsid w:val="00980878"/>
    <w:rsid w:val="009809A2"/>
    <w:rsid w:val="009A0213"/>
    <w:rsid w:val="009A78DE"/>
    <w:rsid w:val="009C14BE"/>
    <w:rsid w:val="009D1C1F"/>
    <w:rsid w:val="009E6F22"/>
    <w:rsid w:val="009E74E3"/>
    <w:rsid w:val="009F5404"/>
    <w:rsid w:val="00A016E9"/>
    <w:rsid w:val="00A20321"/>
    <w:rsid w:val="00A27B3C"/>
    <w:rsid w:val="00A5178D"/>
    <w:rsid w:val="00A53007"/>
    <w:rsid w:val="00A54113"/>
    <w:rsid w:val="00A5503A"/>
    <w:rsid w:val="00A721CE"/>
    <w:rsid w:val="00A84F0B"/>
    <w:rsid w:val="00A908DF"/>
    <w:rsid w:val="00A91AB0"/>
    <w:rsid w:val="00A957B3"/>
    <w:rsid w:val="00A96299"/>
    <w:rsid w:val="00AA0406"/>
    <w:rsid w:val="00AA7200"/>
    <w:rsid w:val="00AA7836"/>
    <w:rsid w:val="00AB5206"/>
    <w:rsid w:val="00AD717D"/>
    <w:rsid w:val="00AE1294"/>
    <w:rsid w:val="00AE7C45"/>
    <w:rsid w:val="00AF6F32"/>
    <w:rsid w:val="00B01F81"/>
    <w:rsid w:val="00B050BA"/>
    <w:rsid w:val="00B0653C"/>
    <w:rsid w:val="00B15E6A"/>
    <w:rsid w:val="00B3359C"/>
    <w:rsid w:val="00B361D8"/>
    <w:rsid w:val="00B4222C"/>
    <w:rsid w:val="00B513A4"/>
    <w:rsid w:val="00B52006"/>
    <w:rsid w:val="00B54DCB"/>
    <w:rsid w:val="00B66888"/>
    <w:rsid w:val="00B71695"/>
    <w:rsid w:val="00B72B4D"/>
    <w:rsid w:val="00B932C1"/>
    <w:rsid w:val="00BA3CA9"/>
    <w:rsid w:val="00BB2C35"/>
    <w:rsid w:val="00BB4483"/>
    <w:rsid w:val="00BD0245"/>
    <w:rsid w:val="00BD1ABB"/>
    <w:rsid w:val="00BD1F21"/>
    <w:rsid w:val="00BD2905"/>
    <w:rsid w:val="00BE2449"/>
    <w:rsid w:val="00BE4FB2"/>
    <w:rsid w:val="00BF3CAB"/>
    <w:rsid w:val="00C06917"/>
    <w:rsid w:val="00C10B5B"/>
    <w:rsid w:val="00C304ED"/>
    <w:rsid w:val="00C35628"/>
    <w:rsid w:val="00C41722"/>
    <w:rsid w:val="00C53F93"/>
    <w:rsid w:val="00C640F8"/>
    <w:rsid w:val="00C84B2D"/>
    <w:rsid w:val="00C8704C"/>
    <w:rsid w:val="00CA07F9"/>
    <w:rsid w:val="00CA143C"/>
    <w:rsid w:val="00CA276B"/>
    <w:rsid w:val="00CA49E7"/>
    <w:rsid w:val="00CA67E5"/>
    <w:rsid w:val="00CB1251"/>
    <w:rsid w:val="00CB65F2"/>
    <w:rsid w:val="00CB740A"/>
    <w:rsid w:val="00CC1741"/>
    <w:rsid w:val="00CE5AC8"/>
    <w:rsid w:val="00CF1C1C"/>
    <w:rsid w:val="00D00846"/>
    <w:rsid w:val="00D023D9"/>
    <w:rsid w:val="00D0266A"/>
    <w:rsid w:val="00D02A48"/>
    <w:rsid w:val="00D13EE5"/>
    <w:rsid w:val="00D14E39"/>
    <w:rsid w:val="00D365AC"/>
    <w:rsid w:val="00D50CB2"/>
    <w:rsid w:val="00D67C5D"/>
    <w:rsid w:val="00D72E8D"/>
    <w:rsid w:val="00D81C22"/>
    <w:rsid w:val="00D8722B"/>
    <w:rsid w:val="00DA342C"/>
    <w:rsid w:val="00DB3563"/>
    <w:rsid w:val="00DD00AE"/>
    <w:rsid w:val="00DE0ABA"/>
    <w:rsid w:val="00DE7BA4"/>
    <w:rsid w:val="00DF1BAF"/>
    <w:rsid w:val="00DF6C2C"/>
    <w:rsid w:val="00E25B9A"/>
    <w:rsid w:val="00E25D03"/>
    <w:rsid w:val="00E25D97"/>
    <w:rsid w:val="00E34B3A"/>
    <w:rsid w:val="00E40024"/>
    <w:rsid w:val="00E52E7D"/>
    <w:rsid w:val="00E60CDD"/>
    <w:rsid w:val="00E75B62"/>
    <w:rsid w:val="00E955FA"/>
    <w:rsid w:val="00EA16E1"/>
    <w:rsid w:val="00EA27CB"/>
    <w:rsid w:val="00EA5C4F"/>
    <w:rsid w:val="00EB1BF1"/>
    <w:rsid w:val="00EB2D4E"/>
    <w:rsid w:val="00EB6477"/>
    <w:rsid w:val="00EB7AFE"/>
    <w:rsid w:val="00EF19F5"/>
    <w:rsid w:val="00F45D1D"/>
    <w:rsid w:val="00F716B7"/>
    <w:rsid w:val="00F8738A"/>
    <w:rsid w:val="00F912C5"/>
    <w:rsid w:val="00F9390C"/>
    <w:rsid w:val="00F96052"/>
    <w:rsid w:val="00FB089B"/>
    <w:rsid w:val="00FD0F75"/>
    <w:rsid w:val="00FD14F3"/>
    <w:rsid w:val="00FE3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8E4B7E"/>
  <w15:docId w15:val="{3388F145-94FE-4870-9453-1908283C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spacing w:before="140"/>
      <w:outlineLvl w:val="2"/>
    </w:pPr>
    <w:rPr>
      <w:b/>
      <w:bCs/>
      <w:color w:val="80808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lang w:val="en-US" w:eastAsia="en-US" w:bidi="en-US"/>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eastAsia="Arial Unicode MS"/>
    </w:rPr>
  </w:style>
  <w:style w:type="character" w:customStyle="1" w:styleId="ListLabel4">
    <w:name w:val="ListLabel 4"/>
    <w:rPr>
      <w:rFonts w:cs="Arial"/>
      <w:i/>
      <w:color w:val="FF0000"/>
    </w:rPr>
  </w:style>
  <w:style w:type="character" w:customStyle="1" w:styleId="ListLabel5">
    <w:name w:val="ListLabel 5"/>
    <w:rPr>
      <w:color w:val="0000FF"/>
    </w:rPr>
  </w:style>
  <w:style w:type="character" w:customStyle="1" w:styleId="ListLabel6">
    <w:name w:val="ListLabel 6"/>
    <w:rPr>
      <w:b/>
      <w:i w:val="0"/>
    </w:rPr>
  </w:style>
  <w:style w:type="character" w:customStyle="1" w:styleId="ListLabel7">
    <w:name w:val="ListLabel 7"/>
    <w:rPr>
      <w:b/>
      <w:i w:val="0"/>
      <w:color w:val="00000A"/>
    </w:rPr>
  </w:style>
  <w:style w:type="character" w:customStyle="1" w:styleId="ListLabel8">
    <w:name w:val="ListLabel 8"/>
    <w:rPr>
      <w:b w:val="0"/>
      <w:i w:val="0"/>
    </w:rPr>
  </w:style>
  <w:style w:type="character" w:customStyle="1" w:styleId="ListLabel9">
    <w:name w:val="ListLabel 9"/>
    <w:rPr>
      <w:b w:val="0"/>
      <w:color w:val="00000A"/>
    </w:rPr>
  </w:style>
  <w:style w:type="character" w:customStyle="1" w:styleId="ListLabel10">
    <w:name w:val="ListLabel 10"/>
    <w:rPr>
      <w:b/>
    </w:rPr>
  </w:style>
  <w:style w:type="character" w:customStyle="1" w:styleId="ListLabel11">
    <w:name w:val="ListLabel 11"/>
    <w:rPr>
      <w:b w:val="0"/>
    </w:rPr>
  </w:style>
  <w:style w:type="character" w:customStyle="1" w:styleId="ListLabel12">
    <w:name w:val="ListLabel 12"/>
    <w:rPr>
      <w:b/>
    </w:rPr>
  </w:style>
  <w:style w:type="character" w:customStyle="1" w:styleId="ListLabel13">
    <w:name w:val="ListLabel 13"/>
    <w:rPr>
      <w:b w:val="0"/>
    </w:rPr>
  </w:style>
  <w:style w:type="character" w:customStyle="1" w:styleId="WWCharLFO2LVL1">
    <w:name w:val="WW_CharLFO2LVL1"/>
    <w:rPr>
      <w:b/>
    </w:rPr>
  </w:style>
  <w:style w:type="character" w:customStyle="1" w:styleId="WWCharLFO2LVL2">
    <w:name w:val="WW_CharLFO2LVL2"/>
    <w:rPr>
      <w:b w:val="0"/>
    </w:rPr>
  </w:style>
  <w:style w:type="character" w:customStyle="1" w:styleId="WWCharLFO2LVL3">
    <w:name w:val="WW_CharLFO2LVL3"/>
    <w:rPr>
      <w:b w:val="0"/>
    </w:rPr>
  </w:style>
  <w:style w:type="character" w:customStyle="1" w:styleId="WWCharLFO3LVL1">
    <w:name w:val="WW_CharLFO3LVL1"/>
    <w:rPr>
      <w:b/>
    </w:rPr>
  </w:style>
  <w:style w:type="character" w:customStyle="1" w:styleId="WWCharLFO3LVL2">
    <w:name w:val="WW_CharLFO3LVL2"/>
    <w:rPr>
      <w:b w:val="0"/>
    </w:rPr>
  </w:style>
  <w:style w:type="character" w:customStyle="1" w:styleId="WWCharLFO3LVL3">
    <w:name w:val="WW_CharLFO3LVL3"/>
    <w:rPr>
      <w:b w:val="0"/>
    </w:rPr>
  </w:style>
  <w:style w:type="character" w:customStyle="1" w:styleId="WWCharLFO4LVL1">
    <w:name w:val="WW_CharLFO4LVL1"/>
    <w:rPr>
      <w:b/>
    </w:rPr>
  </w:style>
  <w:style w:type="character" w:customStyle="1" w:styleId="WWCharLFO4LVL2">
    <w:name w:val="WW_CharLFO4LVL2"/>
    <w:rPr>
      <w:b w:val="0"/>
    </w:rPr>
  </w:style>
  <w:style w:type="character" w:customStyle="1" w:styleId="WWCharLFO4LVL3">
    <w:name w:val="WW_CharLFO4LVL3"/>
    <w:rPr>
      <w:b w:val="0"/>
    </w:rPr>
  </w:style>
  <w:style w:type="character" w:customStyle="1" w:styleId="CommentTextChar">
    <w:name w:val="Comment Text Char"/>
    <w:basedOn w:val="Fontepargpadro"/>
    <w:rPr>
      <w:rFonts w:cs="Mangal"/>
      <w:sz w:val="20"/>
      <w:szCs w:val="18"/>
    </w:rPr>
  </w:style>
  <w:style w:type="character" w:customStyle="1" w:styleId="CommentReference">
    <w:name w:val="Comment Reference"/>
    <w:basedOn w:val="Fontepargpadro"/>
    <w:rPr>
      <w:sz w:val="16"/>
      <w:szCs w:val="16"/>
    </w:rPr>
  </w:style>
  <w:style w:type="character" w:customStyle="1" w:styleId="QuoteChar">
    <w:name w:val="Quote Char"/>
    <w:basedOn w:val="Fontepargpadro"/>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Pr>
      <w:rFonts w:ascii="Arial" w:hAnsi="Arial" w:cs="Arial"/>
      <w:color w:val="7030A0"/>
      <w:sz w:val="20"/>
    </w:rPr>
  </w:style>
  <w:style w:type="character" w:styleId="Hyperlink">
    <w:name w:val="Hyperlink"/>
    <w:basedOn w:val="Fontepargpadro"/>
    <w:rPr>
      <w:color w:val="0563C1"/>
      <w:u w:val="single"/>
    </w:rPr>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paragraph" w:customStyle="1" w:styleId="LO-Normal">
    <w:name w:val="LO-Normal"/>
    <w:pPr>
      <w:keepNext/>
      <w:widowControl w:val="0"/>
      <w:shd w:val="clear" w:color="auto" w:fill="FFFFFF"/>
      <w:suppressAutoHyphens/>
    </w:pPr>
  </w:style>
  <w:style w:type="paragraph" w:styleId="Lista">
    <w:name w:val="List"/>
    <w:basedOn w:val="Corpodotexto"/>
    <w:rPr>
      <w:rFonts w:cs="Lohit Hindi"/>
    </w:rPr>
  </w:style>
  <w:style w:type="paragraph" w:styleId="Legenda">
    <w:name w:val="caption"/>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PargrafodaLista">
    <w:name w:val="List Paragraph"/>
    <w:basedOn w:val="Normal"/>
    <w:uiPriority w:val="34"/>
    <w:qFormat/>
    <w:pPr>
      <w:tabs>
        <w:tab w:val="left" w:pos="-12"/>
      </w:tabs>
      <w:ind w:left="720"/>
    </w:pPr>
  </w:style>
  <w:style w:type="paragraph" w:styleId="NormalWeb">
    <w:name w:val="Normal (Web)"/>
    <w:basedOn w:val="Normal"/>
    <w:pPr>
      <w:spacing w:before="28" w:after="28"/>
    </w:pPr>
    <w:rPr>
      <w:rFonts w:ascii="Times New Roman" w:hAnsi="Times New Roman" w:cs="Times New Roman"/>
    </w:rPr>
  </w:style>
  <w:style w:type="paragraph" w:styleId="Textodebalo">
    <w:name w:val="Balloon Text"/>
    <w:basedOn w:val="Normal"/>
    <w:rPr>
      <w:rFonts w:ascii="Tahoma" w:hAnsi="Tahoma"/>
      <w:sz w:val="16"/>
      <w:szCs w:val="16"/>
    </w:rPr>
  </w:style>
  <w:style w:type="paragraph" w:customStyle="1" w:styleId="Nvel2">
    <w:name w:val="Nível 2"/>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style>
  <w:style w:type="paragraph" w:customStyle="1" w:styleId="citao2">
    <w:name w:val="citação 2"/>
    <w:basedOn w:val="Citao"/>
    <w:qFormat/>
    <w:rPr>
      <w:szCs w:val="20"/>
    </w:rPr>
  </w:style>
  <w:style w:type="paragraph" w:styleId="Cabealho">
    <w:name w:val="header"/>
    <w:basedOn w:val="Normal"/>
    <w:pPr>
      <w:suppressLineNumbers/>
      <w:tabs>
        <w:tab w:val="center" w:pos="4252"/>
        <w:tab w:val="right" w:pos="8504"/>
      </w:tabs>
    </w:pPr>
  </w:style>
  <w:style w:type="paragraph" w:styleId="Rodap">
    <w:name w:val="footer"/>
    <w:basedOn w:val="Normal"/>
    <w:uiPriority w:val="99"/>
    <w:pPr>
      <w:suppressLineNumbers/>
      <w:tabs>
        <w:tab w:val="center" w:pos="4252"/>
        <w:tab w:val="right" w:pos="8504"/>
      </w:tabs>
    </w:pPr>
  </w:style>
  <w:style w:type="paragraph" w:customStyle="1" w:styleId="em0020ementa">
    <w:name w:val="em_0020ementa"/>
    <w:basedOn w:val="Normal"/>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pPr>
      <w:suppressLineNumbers/>
    </w:pPr>
  </w:style>
  <w:style w:type="paragraph" w:customStyle="1" w:styleId="CommentText">
    <w:name w:val="Comment Text"/>
    <w:basedOn w:val="LO-Normal"/>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pPr>
      <w:jc w:val="center"/>
    </w:pPr>
    <w:rPr>
      <w:b/>
      <w:bCs/>
      <w:sz w:val="56"/>
      <w:szCs w:val="56"/>
    </w:rPr>
  </w:style>
  <w:style w:type="paragraph" w:styleId="Subttulo">
    <w:name w:val="Subtitle"/>
    <w:basedOn w:val="Ttulo"/>
    <w:next w:val="Corpodotexto"/>
    <w:pPr>
      <w:spacing w:before="60"/>
      <w:jc w:val="center"/>
    </w:pPr>
    <w:rPr>
      <w:sz w:val="36"/>
      <w:szCs w:val="36"/>
    </w:rPr>
  </w:style>
  <w:style w:type="paragraph" w:customStyle="1" w:styleId="PADRO">
    <w:name w:val="PADRÃO"/>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pPr>
      <w:suppressLineNumbers/>
      <w:pBdr>
        <w:bottom w:val="double" w:sz="2" w:space="0" w:color="808080"/>
      </w:pBdr>
      <w:spacing w:after="283"/>
    </w:pPr>
    <w:rPr>
      <w:sz w:val="12"/>
      <w:szCs w:val="12"/>
    </w:rPr>
  </w:style>
  <w:style w:type="paragraph" w:customStyle="1" w:styleId="Ttulodetabela">
    <w:name w:val="Título de tabela"/>
    <w:basedOn w:val="Contedodatabela"/>
    <w:pPr>
      <w:jc w:val="center"/>
    </w:pPr>
    <w:rPr>
      <w:b/>
      <w:bCs/>
    </w:rPr>
  </w:style>
  <w:style w:type="paragraph" w:styleId="Textodecomentrio">
    <w:name w:val="annotation text"/>
    <w:basedOn w:val="Normal"/>
    <w:link w:val="TextodecomentrioChar"/>
    <w:unhideWhenUsed/>
    <w:rPr>
      <w:sz w:val="20"/>
      <w:szCs w:val="20"/>
    </w:rPr>
  </w:style>
  <w:style w:type="character" w:customStyle="1" w:styleId="TextodecomentrioChar">
    <w:name w:val="Texto de comentário Char"/>
    <w:basedOn w:val="Fontepargpadro"/>
    <w:link w:val="Textodecomentrio"/>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nhideWhenUsed/>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5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1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Normalarial">
    <w:name w:val="Normal + arial"/>
    <w:basedOn w:val="Normal"/>
    <w:uiPriority w:val="99"/>
    <w:rsid w:val="00BD1F21"/>
    <w:pPr>
      <w:keepNext w:val="0"/>
      <w:shd w:val="clear" w:color="auto" w:fill="auto"/>
      <w:tabs>
        <w:tab w:val="clear" w:pos="708"/>
      </w:tabs>
      <w:overflowPunct/>
      <w:jc w:val="center"/>
      <w:textAlignment w:val="auto"/>
    </w:pPr>
    <w:rPr>
      <w:rFonts w:ascii="Arial" w:eastAsia="Calibri" w:hAnsi="Arial" w:cs="Times New Roman"/>
      <w:color w:val="auto"/>
      <w:sz w:val="22"/>
      <w:szCs w:val="20"/>
      <w:lang w:eastAsia="ar-SA"/>
    </w:rPr>
  </w:style>
  <w:style w:type="paragraph" w:customStyle="1" w:styleId="P30">
    <w:name w:val="P30"/>
    <w:basedOn w:val="Normal"/>
    <w:rsid w:val="008B2569"/>
    <w:pPr>
      <w:keepNext w:val="0"/>
      <w:shd w:val="clear" w:color="auto" w:fill="auto"/>
      <w:tabs>
        <w:tab w:val="clear" w:pos="708"/>
      </w:tabs>
      <w:overflowPunct/>
      <w:jc w:val="both"/>
      <w:textAlignment w:val="auto"/>
    </w:pPr>
    <w:rPr>
      <w:rFonts w:ascii="Spranq eco sans" w:hAnsi="Spranq eco sans"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1829907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3C0B-EA90-43A6-A501-F8239BE6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Nardis Silva</dc:creator>
  <cp:lastModifiedBy>Vinicius Nardis Silva</cp:lastModifiedBy>
  <cp:revision>4</cp:revision>
  <cp:lastPrinted>2018-11-20T17:21:00Z</cp:lastPrinted>
  <dcterms:created xsi:type="dcterms:W3CDTF">2018-12-10T16:15:00Z</dcterms:created>
  <dcterms:modified xsi:type="dcterms:W3CDTF">2018-12-10T16:34:00Z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2014-02-21T03:39:00Z</dcterms:created>
  <dc:creator>Adriano</dc:creator>
  <dc:language>pt-BR</dc:language>
  <cp:lastPrinted>2010-11-03T18:07:00Z</cp:lastPrinted>
  <dcterms:modified xsi:type="dcterms:W3CDTF">2014-06-24T05:49:28Z</dcterms:modified>
  <cp:revision>45</cp:revision>
  <dc:title>NOTAS EXPLICATIVAS</dc:title>
</cp:coreProperties>
</file>