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311A" w14:textId="77777777" w:rsidR="0023788A" w:rsidRDefault="001A7428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t>Histórico de Revisões</w:t>
      </w:r>
    </w:p>
    <w:p w14:paraId="05837523" w14:textId="77777777" w:rsidR="0023788A" w:rsidRDefault="0023788A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909"/>
        <w:gridCol w:w="4167"/>
        <w:gridCol w:w="1839"/>
      </w:tblGrid>
      <w:tr w:rsidR="0023788A" w14:paraId="1259AE80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16628" w14:textId="77777777" w:rsidR="0023788A" w:rsidRDefault="001A7428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8C6FA" w14:textId="77777777" w:rsidR="0023788A" w:rsidRDefault="001A7428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6325F" w14:textId="77777777" w:rsidR="0023788A" w:rsidRDefault="001A7428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74047" w14:textId="77777777" w:rsidR="0023788A" w:rsidRDefault="001A7428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23788A" w14:paraId="271EB0E2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81BA6" w14:textId="77777777" w:rsidR="0023788A" w:rsidRDefault="001A7428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97D28" w14:textId="77777777" w:rsidR="0023788A" w:rsidRDefault="001A7428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336CF" w14:textId="77777777" w:rsidR="0023788A" w:rsidRDefault="001A7428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Primeira versão do documento.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5D6B" w14:textId="77777777" w:rsidR="0023788A" w:rsidRDefault="001A742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23788A" w14:paraId="0A1E9D0C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48DDD" w14:textId="77777777" w:rsidR="0023788A" w:rsidRDefault="0023788A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3473B" w14:textId="77777777" w:rsidR="0023788A" w:rsidRDefault="0023788A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06426" w14:textId="77777777" w:rsidR="0023788A" w:rsidRDefault="0023788A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C4BF" w14:textId="77777777" w:rsidR="0023788A" w:rsidRDefault="0023788A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3788A" w14:paraId="16FEBE58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B8EAE" w14:textId="77777777" w:rsidR="0023788A" w:rsidRDefault="0023788A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D8154" w14:textId="77777777" w:rsidR="0023788A" w:rsidRDefault="0023788A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73E5E" w14:textId="77777777" w:rsidR="0023788A" w:rsidRDefault="0023788A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08798" w14:textId="77777777" w:rsidR="0023788A" w:rsidRDefault="0023788A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14:paraId="45D8ED91" w14:textId="77777777" w:rsidR="0023788A" w:rsidRDefault="0023788A">
      <w:pPr>
        <w:spacing w:line="360" w:lineRule="auto"/>
        <w:rPr>
          <w:rFonts w:ascii="Calibri" w:hAnsi="Calibri"/>
        </w:rPr>
      </w:pPr>
    </w:p>
    <w:p w14:paraId="2E1EA4F9" w14:textId="77777777" w:rsidR="0023788A" w:rsidRDefault="0023788A">
      <w:pPr>
        <w:spacing w:line="360" w:lineRule="auto"/>
        <w:rPr>
          <w:rFonts w:ascii="Calibri" w:hAnsi="Calibri"/>
        </w:rPr>
      </w:pPr>
    </w:p>
    <w:p w14:paraId="68ABC15E" w14:textId="77777777" w:rsidR="0023788A" w:rsidRDefault="0023788A">
      <w:pPr>
        <w:spacing w:line="360" w:lineRule="auto"/>
        <w:rPr>
          <w:rFonts w:ascii="Calibri" w:hAnsi="Calibri"/>
        </w:rPr>
      </w:pPr>
    </w:p>
    <w:p w14:paraId="202615FB" w14:textId="77777777" w:rsidR="0023788A" w:rsidRDefault="0023788A">
      <w:pPr>
        <w:spacing w:line="360" w:lineRule="auto"/>
        <w:rPr>
          <w:rFonts w:ascii="Calibri" w:hAnsi="Calibri"/>
        </w:rPr>
      </w:pPr>
    </w:p>
    <w:p w14:paraId="7026080F" w14:textId="77777777" w:rsidR="0023788A" w:rsidRDefault="0023788A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23788A" w14:paraId="22764505" w14:textId="77777777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02B65" w14:textId="77777777" w:rsidR="0023788A" w:rsidRDefault="001A7428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ATENÇÃO!</w:t>
            </w:r>
          </w:p>
          <w:p w14:paraId="4D5DBCF3" w14:textId="77777777" w:rsidR="0023788A" w:rsidRDefault="0023788A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</w:p>
          <w:p w14:paraId="2026887A" w14:textId="77777777" w:rsidR="0023788A" w:rsidRDefault="001A7428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explicativas ou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exemplos, devendo ser substituídos ou excluídos, conforme necessidade&gt;.</w:t>
            </w:r>
          </w:p>
          <w:p w14:paraId="014E6DC4" w14:textId="77777777" w:rsidR="0023788A" w:rsidRDefault="0023788A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38D5A995" w14:textId="77777777" w:rsidR="0023788A" w:rsidRDefault="001A7428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Este </w:t>
            </w:r>
            <w:proofErr w:type="spellStart"/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template</w:t>
            </w:r>
            <w:proofErr w:type="spellEnd"/>
            <w:r>
              <w:rPr>
                <w:rFonts w:ascii="Calibri" w:eastAsia="MS Mincho" w:hAnsi="Calibri"/>
                <w:color w:val="FF3333"/>
                <w:lang w:eastAsia="ar-SA"/>
              </w:rPr>
              <w:t xml:space="preserve"> considera as alterações da IN SGD/ME nº 1/2019 trazidas pela IN SGD/ME nº 31/2021&gt;.</w:t>
            </w:r>
          </w:p>
          <w:p w14:paraId="77D78781" w14:textId="77777777" w:rsidR="0023788A" w:rsidRDefault="0023788A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2E428CAF" w14:textId="77777777" w:rsidR="0023788A" w:rsidRDefault="001A7428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TERMO DE RECEBIMENTO DEFINITIVO</w:t>
      </w:r>
    </w:p>
    <w:p w14:paraId="4A1BF46F" w14:textId="77777777" w:rsidR="0023788A" w:rsidRDefault="0023788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2D7D1E84" w14:textId="77777777" w:rsidR="0023788A" w:rsidRDefault="0023788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23788A" w14:paraId="451AB641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87FC7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23788A" w14:paraId="6136C8F3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EC7F6" w14:textId="77777777" w:rsidR="0023788A" w:rsidRDefault="001A742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O Termo de Recebimento </w:t>
            </w:r>
            <w:r>
              <w:rPr>
                <w:rFonts w:ascii="Calibri" w:hAnsi="Calibri"/>
                <w:color w:val="FF0000"/>
              </w:rPr>
              <w:t>Definitivo declarará formalmente à Contratada que os serviços prestados ou que os bens fornecidos foram devidamente avaliados e atendem aos requisitos estabelecidos e aos critérios de aceitação.</w:t>
            </w:r>
          </w:p>
          <w:p w14:paraId="13D9F4DF" w14:textId="77777777" w:rsidR="0023788A" w:rsidRDefault="0023788A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2B93D3F3" w14:textId="77777777" w:rsidR="0023788A" w:rsidRDefault="001A7428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Referência: Alínea “f”, inciso II, e alínea “d”, inciso III,</w:t>
            </w:r>
            <w:r>
              <w:rPr>
                <w:rFonts w:ascii="Calibri" w:hAnsi="Calibri"/>
                <w:b/>
                <w:bCs/>
              </w:rPr>
              <w:t xml:space="preserve"> do art. 33, da IN SGD/ME Nº 1/2019.</w:t>
            </w:r>
          </w:p>
        </w:tc>
      </w:tr>
    </w:tbl>
    <w:p w14:paraId="0DC7EA8C" w14:textId="77777777" w:rsidR="0023788A" w:rsidRDefault="0023788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14:paraId="497DAF49" w14:textId="77777777" w:rsidR="0023788A" w:rsidRDefault="0023788A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3409"/>
        <w:gridCol w:w="613"/>
        <w:gridCol w:w="2223"/>
      </w:tblGrid>
      <w:tr w:rsidR="0023788A" w14:paraId="0B03B3EE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66B9" w14:textId="77777777" w:rsidR="0023788A" w:rsidRDefault="001A742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– IDENTIFICAÇÃO</w:t>
            </w:r>
          </w:p>
        </w:tc>
      </w:tr>
      <w:tr w:rsidR="0023788A" w14:paraId="5D5A1DD2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7A85" w14:textId="77777777" w:rsidR="0023788A" w:rsidRDefault="001A7428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CONTRATO Nº</w:t>
            </w:r>
          </w:p>
        </w:tc>
        <w:tc>
          <w:tcPr>
            <w:tcW w:w="62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AF79E" w14:textId="77777777" w:rsidR="0023788A" w:rsidRDefault="001A742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</w:p>
        </w:tc>
      </w:tr>
      <w:tr w:rsidR="0023788A" w14:paraId="22E30EF3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EEAF" w14:textId="77777777" w:rsidR="0023788A" w:rsidRDefault="001A7428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90E9" w14:textId="77777777" w:rsidR="0023788A" w:rsidRDefault="001A742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da Contratada&gt;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EC3F" w14:textId="77777777" w:rsidR="0023788A" w:rsidRDefault="001A7428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CNPJ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2102B" w14:textId="77777777" w:rsidR="0023788A" w:rsidRDefault="001A742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xxxxxxxxxxxx</w:t>
            </w:r>
            <w:proofErr w:type="spellEnd"/>
          </w:p>
        </w:tc>
      </w:tr>
      <w:tr w:rsidR="0023788A" w14:paraId="758AA331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4522" w14:textId="77777777" w:rsidR="0023788A" w:rsidRDefault="001A7428">
            <w:pPr>
              <w:pStyle w:val="TableContents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Nº DA </w:t>
            </w:r>
            <w:r>
              <w:rPr>
                <w:rFonts w:ascii="Calibri" w:hAnsi="Calibri"/>
                <w:b/>
                <w:bCs/>
                <w:color w:val="FF0000"/>
              </w:rPr>
              <w:t>OS/OFB</w:t>
            </w:r>
          </w:p>
        </w:tc>
        <w:tc>
          <w:tcPr>
            <w:tcW w:w="62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626C8" w14:textId="77777777" w:rsidR="0023788A" w:rsidRDefault="001A7428">
            <w:pPr>
              <w:pStyle w:val="TableContents"/>
              <w:jc w:val="both"/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xxxx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23788A" w14:paraId="22B39D20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37527" w14:textId="77777777" w:rsidR="0023788A" w:rsidRDefault="001A7428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 DA EMISSÃO</w:t>
            </w:r>
          </w:p>
        </w:tc>
        <w:tc>
          <w:tcPr>
            <w:tcW w:w="62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37CE" w14:textId="77777777" w:rsidR="0023788A" w:rsidRDefault="001A742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</w:tbl>
    <w:p w14:paraId="5F9F8C72" w14:textId="77777777" w:rsidR="0023788A" w:rsidRDefault="0023788A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06DBD79F" w14:textId="77777777" w:rsidR="0023788A" w:rsidRDefault="0023788A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795"/>
        <w:gridCol w:w="1129"/>
        <w:gridCol w:w="1479"/>
        <w:gridCol w:w="1424"/>
      </w:tblGrid>
      <w:tr w:rsidR="0023788A" w14:paraId="7B575FDD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98F2" w14:textId="77777777" w:rsidR="0023788A" w:rsidRDefault="001A742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– ESPECIFICAÇÃO DOS PRODUTOS/BENS E VOLUMES DE EXECUÇÃO</w:t>
            </w:r>
          </w:p>
        </w:tc>
      </w:tr>
      <w:tr w:rsidR="0023788A" w14:paraId="0ED735BA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5AD53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SOLUÇÃO DE TIC</w:t>
            </w:r>
          </w:p>
        </w:tc>
      </w:tr>
      <w:tr w:rsidR="0023788A" w14:paraId="13D9F4F9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4DB9C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&lt;descrição da solução de TIC solicitada relacionada ao contrato anteriormente identificado&gt;</w:t>
            </w:r>
          </w:p>
        </w:tc>
      </w:tr>
      <w:tr w:rsidR="0023788A" w14:paraId="369137E3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7AD54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442F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DESCRIÇÃO DO BEM OU SERVIÇO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1A2A8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MÉTRICA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9C9F1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QUANTIDADE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50441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23788A" w14:paraId="5E3922A5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9C61E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2781F" w14:textId="77777777" w:rsidR="0023788A" w:rsidRDefault="001A7428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&lt;descrição igual à da OS/OFB de abertura&gt;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6DD42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&lt;Ex.: PF&gt;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2F5F4" w14:textId="77777777" w:rsidR="0023788A" w:rsidRDefault="001A742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&lt;n&gt;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28EB2" w14:textId="77777777" w:rsidR="0023788A" w:rsidRDefault="001A742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&lt;total&gt;</w:t>
            </w:r>
          </w:p>
        </w:tc>
      </w:tr>
      <w:tr w:rsidR="0023788A" w14:paraId="4E3A2D82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307EE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41632" w14:textId="77777777" w:rsidR="0023788A" w:rsidRDefault="0023788A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42BF" w14:textId="77777777" w:rsidR="0023788A" w:rsidRDefault="0023788A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17746" w14:textId="77777777" w:rsidR="0023788A" w:rsidRDefault="0023788A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982C2" w14:textId="77777777" w:rsidR="0023788A" w:rsidRDefault="0023788A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  <w:tr w:rsidR="0023788A" w14:paraId="2A7FA4FC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0B6AF" w14:textId="77777777" w:rsidR="0023788A" w:rsidRDefault="0023788A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D24FA" w14:textId="77777777" w:rsidR="0023788A" w:rsidRDefault="0023788A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056A5" w14:textId="77777777" w:rsidR="0023788A" w:rsidRDefault="0023788A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8F140" w14:textId="77777777" w:rsidR="0023788A" w:rsidRDefault="0023788A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C0103" w14:textId="77777777" w:rsidR="0023788A" w:rsidRDefault="0023788A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  <w:tr w:rsidR="0023788A" w14:paraId="44EACFF1" w14:textId="77777777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929AA" w14:textId="77777777" w:rsidR="0023788A" w:rsidRDefault="001A742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DE ITENS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61F4" w14:textId="77777777" w:rsidR="0023788A" w:rsidRDefault="0023788A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</w:tbl>
    <w:p w14:paraId="7F382597" w14:textId="77777777" w:rsidR="0023788A" w:rsidRDefault="0023788A">
      <w:pPr>
        <w:pStyle w:val="Textbody"/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23788A" w14:paraId="333B308A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71847" w14:textId="77777777" w:rsidR="0023788A" w:rsidRDefault="001A742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ATESTE DE RECEBIMENTO</w:t>
            </w:r>
          </w:p>
        </w:tc>
      </w:tr>
    </w:tbl>
    <w:p w14:paraId="00C1E252" w14:textId="77777777" w:rsidR="0023788A" w:rsidRDefault="0023788A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9"/>
      </w:tblGrid>
      <w:tr w:rsidR="0023788A" w14:paraId="047C89FB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2281" w14:textId="77777777" w:rsidR="0023788A" w:rsidRDefault="001A7428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ind w:left="82"/>
              <w:jc w:val="both"/>
            </w:pPr>
            <w:r>
              <w:rPr>
                <w:rFonts w:ascii="Calibri" w:hAnsi="Calibri"/>
                <w:color w:val="000000"/>
              </w:rPr>
              <w:t xml:space="preserve">Por este instrumento atestamos, para fins de cumprimento do disposto </w:t>
            </w:r>
            <w:proofErr w:type="gramStart"/>
            <w:r>
              <w:rPr>
                <w:rFonts w:ascii="Calibri" w:hAnsi="Calibri"/>
                <w:color w:val="000000"/>
              </w:rPr>
              <w:t>na  alínea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“f”, inciso II, e alínea “d”, inciso III, do art. 33, da IN SGD/ME Nº 1/2019, alterada pela IN SGD/ME nº 31/2021, que os </w:t>
            </w:r>
            <w:r>
              <w:rPr>
                <w:rFonts w:ascii="Calibri" w:hAnsi="Calibri"/>
                <w:color w:val="FF0000"/>
              </w:rPr>
              <w:t xml:space="preserve">&lt;serviços / bens&gt; </w:t>
            </w:r>
            <w:r>
              <w:rPr>
                <w:rFonts w:ascii="Calibri" w:hAnsi="Calibri"/>
                <w:color w:val="000000"/>
              </w:rPr>
              <w:t xml:space="preserve">correspondentes à </w:t>
            </w:r>
            <w:r>
              <w:rPr>
                <w:rFonts w:ascii="Calibri" w:hAnsi="Calibri"/>
                <w:color w:val="FF0000"/>
              </w:rPr>
              <w:t>&lt;OS/OFB&gt;</w:t>
            </w:r>
            <w:r>
              <w:rPr>
                <w:rFonts w:ascii="Calibri" w:hAnsi="Calibri"/>
                <w:color w:val="000000"/>
              </w:rPr>
              <w:t xml:space="preserve"> acima </w:t>
            </w:r>
            <w:r>
              <w:rPr>
                <w:rFonts w:ascii="Calibri" w:hAnsi="Calibri"/>
                <w:color w:val="000000"/>
              </w:rPr>
              <w:lastRenderedPageBreak/>
              <w:t xml:space="preserve">identificada foram </w:t>
            </w:r>
            <w:r>
              <w:rPr>
                <w:rFonts w:ascii="Calibri" w:hAnsi="Calibri"/>
                <w:color w:val="FF0000"/>
              </w:rPr>
              <w:t xml:space="preserve">&lt;prestados/entregues&gt; </w:t>
            </w:r>
            <w:r>
              <w:rPr>
                <w:rFonts w:ascii="Calibri" w:hAnsi="Calibri"/>
                <w:color w:val="000000"/>
              </w:rPr>
              <w:t xml:space="preserve">pela </w:t>
            </w: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  <w:r>
              <w:rPr>
                <w:rFonts w:ascii="Calibri" w:hAnsi="Calibri"/>
                <w:color w:val="000000"/>
              </w:rPr>
              <w:t xml:space="preserve"> e atendem às condições contratuais, de acordo com os Critérios de Aceitação previamente definidos no Modelo de Gestão do Termo de Referência do Cont</w:t>
            </w:r>
            <w:r>
              <w:rPr>
                <w:rFonts w:ascii="Calibri" w:hAnsi="Calibri"/>
                <w:color w:val="000000"/>
              </w:rPr>
              <w:t>rato acima indicado.</w:t>
            </w:r>
          </w:p>
        </w:tc>
      </w:tr>
    </w:tbl>
    <w:p w14:paraId="38C61C5E" w14:textId="77777777" w:rsidR="0023788A" w:rsidRDefault="0023788A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23788A" w14:paraId="2B0E58BE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B0A7E" w14:textId="77777777" w:rsidR="0023788A" w:rsidRDefault="001A742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DESCONTOS EFETUADOS E VALOR A LIQUIDAR</w:t>
            </w:r>
          </w:p>
        </w:tc>
      </w:tr>
    </w:tbl>
    <w:p w14:paraId="606F4A1D" w14:textId="77777777" w:rsidR="0023788A" w:rsidRDefault="0023788A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9"/>
      </w:tblGrid>
      <w:tr w:rsidR="0023788A" w14:paraId="0A95F28B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1341" w14:textId="77777777" w:rsidR="0023788A" w:rsidRDefault="001A7428">
            <w:pPr>
              <w:pStyle w:val="NormalWeb"/>
              <w:spacing w:before="119" w:after="119"/>
              <w:ind w:left="120" w:right="120"/>
              <w:jc w:val="both"/>
            </w:pPr>
            <w:r>
              <w:rPr>
                <w:rFonts w:ascii="Calibri" w:eastAsia="SimSun" w:hAnsi="Calibri" w:cs="Tahoma"/>
                <w:color w:val="000000"/>
                <w:kern w:val="3"/>
                <w:lang w:eastAsia="zh-CN" w:bidi="hi-IN"/>
              </w:rPr>
              <w:t xml:space="preserve">De acordo com os critérios de aceitação e demais termos contratuais, </w:t>
            </w:r>
            <w:r>
              <w:rPr>
                <w:rFonts w:ascii="Calibri" w:eastAsia="SimSun" w:hAnsi="Calibri" w:cs="Tahoma"/>
                <w:color w:val="FF0000"/>
                <w:kern w:val="3"/>
                <w:lang w:eastAsia="zh-CN" w:bidi="hi-IN"/>
              </w:rPr>
              <w:t xml:space="preserve">&lt;não&gt; </w:t>
            </w:r>
            <w:r>
              <w:rPr>
                <w:rFonts w:ascii="Calibri" w:eastAsia="SimSun" w:hAnsi="Calibri" w:cs="Tahoma"/>
                <w:color w:val="000000"/>
                <w:kern w:val="3"/>
                <w:lang w:eastAsia="zh-CN" w:bidi="hi-IN"/>
              </w:rPr>
              <w:t>há incidência de descontos por desatendimento dos indicadores de níveis de serviços definidos.</w:t>
            </w:r>
          </w:p>
          <w:p w14:paraId="149E5A7D" w14:textId="77777777" w:rsidR="0023788A" w:rsidRDefault="001A7428">
            <w:pPr>
              <w:pStyle w:val="NormalWeb"/>
              <w:spacing w:before="0" w:after="119"/>
              <w:ind w:left="120" w:right="120"/>
              <w:jc w:val="both"/>
            </w:pPr>
            <w:r>
              <w:rPr>
                <w:rFonts w:ascii="Calibri" w:eastAsia="SimSun" w:hAnsi="Calibri" w:cs="Tahoma"/>
                <w:color w:val="FF0000"/>
                <w:kern w:val="3"/>
                <w:lang w:eastAsia="zh-CN" w:bidi="hi-IN"/>
              </w:rPr>
              <w:t xml:space="preserve">&lt;Não foram / </w:t>
            </w:r>
            <w:r>
              <w:rPr>
                <w:rFonts w:ascii="Calibri" w:eastAsia="SimSun" w:hAnsi="Calibri" w:cs="Tahoma"/>
                <w:color w:val="FF0000"/>
                <w:kern w:val="3"/>
                <w:lang w:eastAsia="zh-CN" w:bidi="hi-IN"/>
              </w:rPr>
              <w:t xml:space="preserve">Foram&gt; </w:t>
            </w:r>
            <w:r>
              <w:rPr>
                <w:rFonts w:ascii="Calibri" w:eastAsia="SimSun" w:hAnsi="Calibri" w:cs="Tahoma"/>
                <w:color w:val="000000"/>
                <w:kern w:val="3"/>
                <w:lang w:eastAsia="zh-CN" w:bidi="hi-IN"/>
              </w:rPr>
              <w:t>identificadas inconformidades técnicas ou de negócio que ensejam indicação de glosas e sanções</w:t>
            </w:r>
            <w:r>
              <w:rPr>
                <w:rFonts w:ascii="Calibri" w:eastAsia="SimSun" w:hAnsi="Calibri" w:cs="Tahoma"/>
                <w:color w:val="FF0000"/>
                <w:kern w:val="3"/>
                <w:lang w:eastAsia="zh-CN" w:bidi="hi-IN"/>
              </w:rPr>
              <w:t>, &lt;cuja instrução corre em processo administrativo próprio (nº do processo)&gt;</w:t>
            </w:r>
            <w:r>
              <w:rPr>
                <w:rFonts w:ascii="Calibri" w:eastAsia="SimSun" w:hAnsi="Calibri" w:cs="Tahoma"/>
                <w:color w:val="000000"/>
                <w:kern w:val="3"/>
                <w:lang w:eastAsia="zh-CN" w:bidi="hi-IN"/>
              </w:rPr>
              <w:t>.</w:t>
            </w:r>
          </w:p>
          <w:p w14:paraId="1A0237E4" w14:textId="77777777" w:rsidR="0023788A" w:rsidRDefault="001A7428">
            <w:pPr>
              <w:pStyle w:val="NormalWeb"/>
              <w:spacing w:before="0" w:after="119"/>
              <w:ind w:left="120" w:right="120"/>
              <w:jc w:val="both"/>
            </w:pPr>
            <w:r>
              <w:rPr>
                <w:rFonts w:ascii="Calibri" w:eastAsia="SimSun" w:hAnsi="Calibri" w:cs="Tahoma"/>
                <w:color w:val="000000"/>
                <w:kern w:val="3"/>
                <w:lang w:eastAsia="zh-CN" w:bidi="hi-IN"/>
              </w:rPr>
              <w:t xml:space="preserve">Por conseguinte, o valor a liquidar correspondente à </w:t>
            </w:r>
            <w:r>
              <w:rPr>
                <w:rFonts w:ascii="Calibri" w:hAnsi="Calibri"/>
                <w:color w:val="FF0000"/>
              </w:rPr>
              <w:t>&lt;OS/OFB&gt;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>
              <w:rPr>
                <w:rFonts w:ascii="Calibri" w:eastAsia="SimSun" w:hAnsi="Calibri" w:cs="Tahoma"/>
                <w:color w:val="000000"/>
                <w:kern w:val="3"/>
                <w:lang w:eastAsia="zh-CN" w:bidi="hi-IN"/>
              </w:rPr>
              <w:t>acima identific</w:t>
            </w:r>
            <w:r>
              <w:rPr>
                <w:rFonts w:ascii="Calibri" w:eastAsia="SimSun" w:hAnsi="Calibri" w:cs="Tahoma"/>
                <w:color w:val="000000"/>
                <w:kern w:val="3"/>
                <w:lang w:eastAsia="zh-CN" w:bidi="hi-IN"/>
              </w:rPr>
              <w:t xml:space="preserve">ada monta em R$ </w:t>
            </w:r>
            <w:r>
              <w:rPr>
                <w:rFonts w:ascii="Calibri" w:eastAsia="SimSun" w:hAnsi="Calibri" w:cs="Tahoma"/>
                <w:color w:val="FF0000"/>
                <w:kern w:val="3"/>
                <w:lang w:eastAsia="zh-CN" w:bidi="hi-IN"/>
              </w:rPr>
              <w:t>&lt;valor&gt; (&lt;valor por extenso&gt;).</w:t>
            </w:r>
          </w:p>
          <w:p w14:paraId="6226EE6F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120"/>
              <w:jc w:val="both"/>
            </w:pPr>
            <w:r>
              <w:rPr>
                <w:rFonts w:ascii="Calibri" w:hAnsi="Calibri"/>
                <w:b/>
                <w:bCs/>
                <w:color w:val="000000"/>
              </w:rPr>
              <w:t>Referência: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&lt;Relatório de Fiscalização nº </w:t>
            </w:r>
            <w:proofErr w:type="spellStart"/>
            <w:r>
              <w:rPr>
                <w:rFonts w:ascii="Calibri" w:hAnsi="Calibri"/>
                <w:color w:val="FF0000"/>
              </w:rPr>
              <w:t>xxxx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ou Nota Técnica nº </w:t>
            </w:r>
            <w:proofErr w:type="spellStart"/>
            <w:r>
              <w:rPr>
                <w:rFonts w:ascii="Calibri" w:hAnsi="Calibri"/>
                <w:color w:val="FF0000"/>
              </w:rPr>
              <w:t>yyyy</w:t>
            </w:r>
            <w:proofErr w:type="spellEnd"/>
            <w:r>
              <w:rPr>
                <w:rFonts w:ascii="Calibri" w:hAnsi="Calibri"/>
                <w:color w:val="FF0000"/>
              </w:rPr>
              <w:t>&gt;.</w:t>
            </w:r>
          </w:p>
        </w:tc>
      </w:tr>
    </w:tbl>
    <w:p w14:paraId="35866649" w14:textId="77777777" w:rsidR="0023788A" w:rsidRDefault="0023788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</w:p>
    <w:p w14:paraId="000EC34F" w14:textId="77777777" w:rsidR="0023788A" w:rsidRDefault="0023788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</w:p>
    <w:p w14:paraId="5167576F" w14:textId="77777777" w:rsidR="0023788A" w:rsidRDefault="0023788A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255"/>
      </w:tblGrid>
      <w:tr w:rsidR="0023788A" w14:paraId="748F5A0E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1DD6" w14:textId="77777777" w:rsidR="0023788A" w:rsidRDefault="001A742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– ASSINATURA</w:t>
            </w:r>
          </w:p>
        </w:tc>
      </w:tr>
      <w:tr w:rsidR="0023788A" w14:paraId="335702BB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EB795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FISCAL TÉCNICO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A992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FISCAL REQUISITANTE</w:t>
            </w:r>
          </w:p>
        </w:tc>
      </w:tr>
      <w:tr w:rsidR="0023788A" w14:paraId="24364174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9EB8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14A5CA12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Fiscal Técnico&gt;</w:t>
            </w:r>
          </w:p>
          <w:p w14:paraId="3745C41F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Matrícula: </w:t>
            </w:r>
            <w:proofErr w:type="spellStart"/>
            <w:r>
              <w:rPr>
                <w:rFonts w:ascii="Calibri" w:hAnsi="Calibri"/>
                <w:color w:val="FF0000"/>
              </w:rPr>
              <w:t>xxxxxxxx</w:t>
            </w:r>
            <w:proofErr w:type="spellEnd"/>
          </w:p>
          <w:p w14:paraId="0A8199DA" w14:textId="77777777" w:rsidR="0023788A" w:rsidRDefault="0023788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rPr>
                <w:rFonts w:ascii="Calibri" w:hAnsi="Calibri"/>
                <w:b/>
                <w:bCs/>
                <w:color w:val="000000"/>
              </w:rPr>
            </w:pPr>
          </w:p>
          <w:p w14:paraId="28F809B4" w14:textId="77777777" w:rsidR="0023788A" w:rsidRDefault="001A7428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napToGrid w:val="0"/>
              <w:jc w:val="center"/>
            </w:pP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,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&lt;dia&gt;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 xml:space="preserve"> 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&lt;mês&gt;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 xml:space="preserve">de 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&lt;ano&gt;.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8F922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5D9A76C6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Fiscal Requisitante&gt;</w:t>
            </w:r>
          </w:p>
          <w:p w14:paraId="09CB7994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Matrícula: </w:t>
            </w:r>
            <w:proofErr w:type="spellStart"/>
            <w:r>
              <w:rPr>
                <w:rFonts w:ascii="Calibri" w:hAnsi="Calibri"/>
                <w:color w:val="FF0000"/>
              </w:rPr>
              <w:t>xxxxxxxx</w:t>
            </w:r>
            <w:proofErr w:type="spellEnd"/>
          </w:p>
          <w:p w14:paraId="5E03C89A" w14:textId="77777777" w:rsidR="0023788A" w:rsidRDefault="0023788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rPr>
                <w:rFonts w:ascii="Calibri" w:hAnsi="Calibri"/>
                <w:b/>
                <w:bCs/>
                <w:color w:val="000000"/>
              </w:rPr>
            </w:pPr>
          </w:p>
          <w:p w14:paraId="5233B1BB" w14:textId="77777777" w:rsidR="0023788A" w:rsidRDefault="001A7428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napToGrid w:val="0"/>
              <w:jc w:val="center"/>
            </w:pP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 xml:space="preserve">, 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&lt;dia&gt;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&lt;mês&gt;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&lt;ano&gt;.</w:t>
            </w:r>
          </w:p>
        </w:tc>
      </w:tr>
    </w:tbl>
    <w:p w14:paraId="5079D5E8" w14:textId="77777777" w:rsidR="0023788A" w:rsidRDefault="0023788A">
      <w:pPr>
        <w:pStyle w:val="Standard"/>
      </w:pPr>
    </w:p>
    <w:p w14:paraId="6D100C28" w14:textId="77777777" w:rsidR="0023788A" w:rsidRDefault="0023788A">
      <w:pPr>
        <w:pStyle w:val="Standard"/>
      </w:pPr>
    </w:p>
    <w:p w14:paraId="1BAF436F" w14:textId="77777777" w:rsidR="0023788A" w:rsidRDefault="0023788A">
      <w:pPr>
        <w:pStyle w:val="Standard"/>
      </w:pPr>
    </w:p>
    <w:p w14:paraId="2DBAB831" w14:textId="77777777" w:rsidR="0023788A" w:rsidRDefault="0023788A">
      <w:pPr>
        <w:pStyle w:val="Standard"/>
      </w:pPr>
    </w:p>
    <w:p w14:paraId="6F38F27C" w14:textId="77777777" w:rsidR="0023788A" w:rsidRDefault="0023788A">
      <w:pPr>
        <w:pStyle w:val="Standard"/>
      </w:pPr>
    </w:p>
    <w:p w14:paraId="76BB7235" w14:textId="77777777" w:rsidR="0023788A" w:rsidRDefault="0023788A">
      <w:pPr>
        <w:pStyle w:val="Standard"/>
      </w:pPr>
    </w:p>
    <w:p w14:paraId="10196281" w14:textId="77777777" w:rsidR="0023788A" w:rsidRDefault="0023788A">
      <w:pPr>
        <w:pStyle w:val="Standard"/>
      </w:pPr>
    </w:p>
    <w:p w14:paraId="38E49D18" w14:textId="77777777" w:rsidR="0023788A" w:rsidRDefault="0023788A">
      <w:pPr>
        <w:pStyle w:val="Standard"/>
      </w:pPr>
    </w:p>
    <w:p w14:paraId="356B7E55" w14:textId="77777777" w:rsidR="0023788A" w:rsidRDefault="0023788A">
      <w:pPr>
        <w:pStyle w:val="Standard"/>
      </w:pPr>
    </w:p>
    <w:p w14:paraId="77DA49D5" w14:textId="77777777" w:rsidR="0023788A" w:rsidRDefault="0023788A">
      <w:pPr>
        <w:pStyle w:val="Standard"/>
      </w:pPr>
    </w:p>
    <w:p w14:paraId="0C4F711C" w14:textId="77777777" w:rsidR="0023788A" w:rsidRDefault="0023788A">
      <w:pPr>
        <w:pStyle w:val="Standard"/>
      </w:pPr>
    </w:p>
    <w:p w14:paraId="5EB2F50B" w14:textId="77777777" w:rsidR="0023788A" w:rsidRDefault="0023788A">
      <w:pPr>
        <w:pStyle w:val="Standard"/>
      </w:pPr>
    </w:p>
    <w:p w14:paraId="126F97D7" w14:textId="77777777" w:rsidR="0023788A" w:rsidRDefault="0023788A">
      <w:pPr>
        <w:pStyle w:val="Standard"/>
      </w:pPr>
    </w:p>
    <w:p w14:paraId="5E20DBB6" w14:textId="77777777" w:rsidR="0023788A" w:rsidRDefault="0023788A">
      <w:pPr>
        <w:pStyle w:val="Standard"/>
      </w:pPr>
    </w:p>
    <w:p w14:paraId="2D99AF55" w14:textId="77777777" w:rsidR="0023788A" w:rsidRDefault="0023788A">
      <w:pPr>
        <w:pStyle w:val="Standard"/>
      </w:pPr>
    </w:p>
    <w:p w14:paraId="7BE81E07" w14:textId="77777777" w:rsidR="0023788A" w:rsidRDefault="0023788A">
      <w:pPr>
        <w:pStyle w:val="Standard"/>
      </w:pPr>
    </w:p>
    <w:p w14:paraId="12D4DDB2" w14:textId="77777777" w:rsidR="0023788A" w:rsidRDefault="0023788A">
      <w:pPr>
        <w:pStyle w:val="Standard"/>
      </w:pPr>
    </w:p>
    <w:p w14:paraId="0B499F8D" w14:textId="77777777" w:rsidR="0023788A" w:rsidRDefault="0023788A">
      <w:pPr>
        <w:pStyle w:val="Standard"/>
      </w:pPr>
    </w:p>
    <w:p w14:paraId="227AAC4E" w14:textId="77777777" w:rsidR="0023788A" w:rsidRDefault="0023788A">
      <w:pPr>
        <w:pStyle w:val="Standard"/>
      </w:pPr>
    </w:p>
    <w:p w14:paraId="5730FC22" w14:textId="77777777" w:rsidR="0023788A" w:rsidRDefault="0023788A">
      <w:pPr>
        <w:pStyle w:val="Standard"/>
      </w:pPr>
    </w:p>
    <w:p w14:paraId="0D458F5A" w14:textId="77777777" w:rsidR="0023788A" w:rsidRDefault="0023788A">
      <w:pPr>
        <w:pStyle w:val="Standard"/>
      </w:pPr>
    </w:p>
    <w:p w14:paraId="409931DB" w14:textId="77777777" w:rsidR="0023788A" w:rsidRDefault="0023788A">
      <w:pPr>
        <w:pStyle w:val="Standard"/>
      </w:pPr>
    </w:p>
    <w:p w14:paraId="501A874F" w14:textId="77777777" w:rsidR="0023788A" w:rsidRDefault="001A7428">
      <w:pPr>
        <w:pStyle w:val="Standard"/>
        <w:jc w:val="both"/>
      </w:pPr>
      <w:r>
        <w:rPr>
          <w:rFonts w:ascii="Calibri" w:hAnsi="Calibri"/>
          <w:color w:val="FF0000"/>
        </w:rPr>
        <w:t xml:space="preserve">&lt;As seções seguintes podem constar em documento diverso, pois dizem respeito à </w:t>
      </w:r>
      <w:r>
        <w:rPr>
          <w:rFonts w:ascii="Calibri" w:hAnsi="Calibri"/>
          <w:color w:val="FF0000"/>
        </w:rPr>
        <w:t>autorização para o faturamento, a cargo do Gestor do Contrato, e a respectiva ciência do preposto quanto a esta autorização&gt;.</w:t>
      </w:r>
    </w:p>
    <w:p w14:paraId="24C5B8FE" w14:textId="77777777" w:rsidR="0023788A" w:rsidRDefault="0023788A">
      <w:pPr>
        <w:pStyle w:val="Standard"/>
      </w:pPr>
    </w:p>
    <w:p w14:paraId="5056B333" w14:textId="77777777" w:rsidR="0023788A" w:rsidRDefault="0023788A">
      <w:pPr>
        <w:pStyle w:val="Standard"/>
      </w:pPr>
    </w:p>
    <w:p w14:paraId="29259DF2" w14:textId="77777777" w:rsidR="0023788A" w:rsidRDefault="0023788A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9"/>
      </w:tblGrid>
      <w:tr w:rsidR="0023788A" w14:paraId="791A55D0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90E67" w14:textId="77777777" w:rsidR="0023788A" w:rsidRDefault="001A742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– AUTORIZAÇÃO PARA FATURAMENTO</w:t>
            </w:r>
          </w:p>
        </w:tc>
      </w:tr>
      <w:tr w:rsidR="0023788A" w14:paraId="7972F378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08F3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GESTOR DO CONTRATO</w:t>
            </w:r>
          </w:p>
        </w:tc>
      </w:tr>
      <w:tr w:rsidR="0023788A" w14:paraId="28BDE330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2E58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color w:val="000000"/>
              </w:rPr>
              <w:t xml:space="preserve">Nos termos da alínea “e”, inciso I, art. 33, da IN SGD/ME nº </w:t>
            </w:r>
            <w:r>
              <w:rPr>
                <w:rFonts w:ascii="Calibri" w:hAnsi="Calibri"/>
                <w:color w:val="000000"/>
              </w:rPr>
              <w:t xml:space="preserve">01/2019, atualizada pela IN SGD/ME nº 31/2021, AUTORIZA-SE a </w:t>
            </w: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  <w:r>
              <w:rPr>
                <w:rFonts w:ascii="Calibri" w:hAnsi="Calibri"/>
                <w:color w:val="000000"/>
              </w:rPr>
              <w:t xml:space="preserve"> a </w:t>
            </w:r>
            <w:r>
              <w:rPr>
                <w:rFonts w:ascii="Calibri" w:hAnsi="Calibri"/>
                <w:color w:val="FF0000"/>
              </w:rPr>
              <w:t>&lt;faturar os serviços executados / apresentar as notas fiscais dos bens entregues&gt;</w:t>
            </w:r>
            <w:r>
              <w:rPr>
                <w:rFonts w:ascii="Calibri" w:hAnsi="Calibri"/>
                <w:color w:val="000000"/>
              </w:rPr>
              <w:t xml:space="preserve"> relativos à supracitada </w:t>
            </w:r>
            <w:r>
              <w:rPr>
                <w:rFonts w:ascii="Calibri" w:hAnsi="Calibri"/>
                <w:color w:val="FF0000"/>
              </w:rPr>
              <w:t>&lt;OS/OFB&gt;</w:t>
            </w:r>
            <w:r>
              <w:rPr>
                <w:rFonts w:ascii="Calibri" w:hAnsi="Calibri"/>
                <w:color w:val="000000"/>
              </w:rPr>
              <w:t>, no valor discriminado no item 4, acima.</w:t>
            </w:r>
          </w:p>
          <w:p w14:paraId="1145B82B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3AB70710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Gestor do Contrato&gt;</w:t>
            </w:r>
          </w:p>
          <w:p w14:paraId="1A96C88E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Matrícula: </w:t>
            </w:r>
            <w:proofErr w:type="spellStart"/>
            <w:r>
              <w:rPr>
                <w:rFonts w:ascii="Calibri" w:hAnsi="Calibri"/>
                <w:color w:val="FF0000"/>
              </w:rPr>
              <w:t>xxxxxxxx</w:t>
            </w:r>
            <w:proofErr w:type="spellEnd"/>
          </w:p>
          <w:p w14:paraId="2598BDF6" w14:textId="77777777" w:rsidR="0023788A" w:rsidRDefault="0023788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rPr>
                <w:rFonts w:ascii="Calibri" w:hAnsi="Calibri"/>
                <w:b/>
                <w:bCs/>
                <w:color w:val="000000"/>
              </w:rPr>
            </w:pPr>
          </w:p>
          <w:p w14:paraId="6FBC600E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,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&lt;dia&gt;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&lt;mês&gt;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&lt;ano&gt;</w:t>
            </w:r>
          </w:p>
        </w:tc>
      </w:tr>
    </w:tbl>
    <w:p w14:paraId="17C163B5" w14:textId="77777777" w:rsidR="0023788A" w:rsidRDefault="0023788A">
      <w:pPr>
        <w:pStyle w:val="Standard"/>
      </w:pPr>
    </w:p>
    <w:p w14:paraId="711AE43A" w14:textId="77777777" w:rsidR="0023788A" w:rsidRDefault="0023788A">
      <w:pPr>
        <w:pStyle w:val="Standard"/>
      </w:pPr>
    </w:p>
    <w:p w14:paraId="2FB27E3B" w14:textId="77777777" w:rsidR="0023788A" w:rsidRDefault="0023788A">
      <w:pPr>
        <w:pStyle w:val="Standard"/>
      </w:pPr>
    </w:p>
    <w:p w14:paraId="6DA16C55" w14:textId="77777777" w:rsidR="0023788A" w:rsidRDefault="0023788A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9"/>
      </w:tblGrid>
      <w:tr w:rsidR="0023788A" w14:paraId="15BB7CCD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5DCFB" w14:textId="77777777" w:rsidR="0023788A" w:rsidRDefault="001A742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 – CIÊNCIA</w:t>
            </w:r>
          </w:p>
        </w:tc>
      </w:tr>
      <w:tr w:rsidR="0023788A" w14:paraId="6C2904F8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F825D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PREPOSTO</w:t>
            </w:r>
          </w:p>
        </w:tc>
      </w:tr>
      <w:tr w:rsidR="0023788A" w14:paraId="30737751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0A077" w14:textId="77777777" w:rsidR="0023788A" w:rsidRDefault="0023788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1F08F788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360CF173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Preposto do Contrato&gt;</w:t>
            </w:r>
          </w:p>
          <w:p w14:paraId="2997A8D6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Matrícula</w:t>
            </w:r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FF0000"/>
              </w:rPr>
              <w:t>xxxxxxx</w:t>
            </w:r>
            <w:proofErr w:type="spellEnd"/>
          </w:p>
          <w:p w14:paraId="3A34EE56" w14:textId="77777777" w:rsidR="0023788A" w:rsidRDefault="0023788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1BA835DB" w14:textId="77777777" w:rsidR="0023788A" w:rsidRDefault="001A742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,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&lt;dia&gt;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&lt;mês&gt;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&lt;ano&gt;</w:t>
            </w:r>
          </w:p>
          <w:p w14:paraId="1F26D985" w14:textId="77777777" w:rsidR="0023788A" w:rsidRDefault="0023788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</w:p>
        </w:tc>
      </w:tr>
    </w:tbl>
    <w:p w14:paraId="58B53A83" w14:textId="77777777" w:rsidR="0023788A" w:rsidRDefault="0023788A">
      <w:pPr>
        <w:pStyle w:val="Standard"/>
      </w:pPr>
    </w:p>
    <w:p w14:paraId="3B92967F" w14:textId="77777777" w:rsidR="0023788A" w:rsidRDefault="0023788A">
      <w:pPr>
        <w:pStyle w:val="Standard"/>
      </w:pPr>
    </w:p>
    <w:p w14:paraId="01A456FD" w14:textId="77777777" w:rsidR="0023788A" w:rsidRDefault="0023788A">
      <w:pPr>
        <w:pStyle w:val="Standard"/>
      </w:pPr>
    </w:p>
    <w:sectPr w:rsidR="0023788A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18F4" w14:textId="77777777" w:rsidR="00000000" w:rsidRDefault="001A7428">
      <w:r>
        <w:separator/>
      </w:r>
    </w:p>
  </w:endnote>
  <w:endnote w:type="continuationSeparator" w:id="0">
    <w:p w14:paraId="457EFF20" w14:textId="77777777" w:rsidR="00000000" w:rsidRDefault="001A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7A4E" w14:textId="77777777" w:rsidR="00E52D72" w:rsidRDefault="001A7428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4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DB04" w14:textId="77777777" w:rsidR="00000000" w:rsidRDefault="001A7428">
      <w:r>
        <w:rPr>
          <w:color w:val="000000"/>
        </w:rPr>
        <w:separator/>
      </w:r>
    </w:p>
  </w:footnote>
  <w:footnote w:type="continuationSeparator" w:id="0">
    <w:p w14:paraId="10A6DEA8" w14:textId="77777777" w:rsidR="00000000" w:rsidRDefault="001A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D4BB" w14:textId="300840D2" w:rsidR="001A7428" w:rsidRDefault="001A7428" w:rsidP="001A7428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9FF2DA" wp14:editId="06F99650">
              <wp:simplePos x="0" y="0"/>
              <wp:positionH relativeFrom="margin">
                <wp:posOffset>5177790</wp:posOffset>
              </wp:positionH>
              <wp:positionV relativeFrom="paragraph">
                <wp:posOffset>-114300</wp:posOffset>
              </wp:positionV>
              <wp:extent cx="72390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91328" w14:textId="77777777" w:rsidR="001A7428" w:rsidRDefault="001A7428" w:rsidP="001A742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v. 01/2022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FF2DA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407.7pt;margin-top:-9pt;width:57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" stroked="f">
              <v:textbox>
                <w:txbxContent>
                  <w:p w14:paraId="4B891328" w14:textId="77777777" w:rsidR="001A7428" w:rsidRDefault="001A7428" w:rsidP="001A7428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v. 01/2022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46A18" wp14:editId="43EE1127">
              <wp:simplePos x="0" y="0"/>
              <wp:positionH relativeFrom="column">
                <wp:posOffset>824865</wp:posOffset>
              </wp:positionH>
              <wp:positionV relativeFrom="paragraph">
                <wp:posOffset>9525</wp:posOffset>
              </wp:positionV>
              <wp:extent cx="9525" cy="1001395"/>
              <wp:effectExtent l="0" t="0" r="28575" b="273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0013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4B422" id="Conector reto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75pt" to="65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5D6C679" wp14:editId="73612013">
          <wp:simplePos x="0" y="0"/>
          <wp:positionH relativeFrom="margin">
            <wp:posOffset>-127635</wp:posOffset>
          </wp:positionH>
          <wp:positionV relativeFrom="paragraph">
            <wp:posOffset>9525</wp:posOffset>
          </wp:positionV>
          <wp:extent cx="906145" cy="1019175"/>
          <wp:effectExtent l="0" t="0" r="8255" b="9525"/>
          <wp:wrapTight wrapText="bothSides">
            <wp:wrapPolygon edited="0">
              <wp:start x="0" y="0"/>
              <wp:lineTo x="0" y="21398"/>
              <wp:lineTo x="21343" y="21398"/>
              <wp:lineTo x="21343" y="0"/>
              <wp:lineTo x="0" y="0"/>
            </wp:wrapPolygon>
          </wp:wrapTight>
          <wp:docPr id="1" name="Imagem 1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7F169" w14:textId="77777777" w:rsidR="001A7428" w:rsidRDefault="001A7428" w:rsidP="001A74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MINISTÉRIO DA EDUCAÇÃO</w:t>
    </w:r>
  </w:p>
  <w:p w14:paraId="68051D23" w14:textId="77777777" w:rsidR="001A7428" w:rsidRDefault="001A7428" w:rsidP="001A74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273BB94F" w14:textId="77777777" w:rsidR="001A7428" w:rsidRDefault="001A7428" w:rsidP="001A74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3940CD43" w14:textId="77777777" w:rsidR="001A7428" w:rsidRDefault="001A7428" w:rsidP="001A742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7E879030" w14:textId="77777777" w:rsidR="00E52D72" w:rsidRDefault="001A74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788A"/>
    <w:rsid w:val="001A7428"/>
    <w:rsid w:val="002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7568"/>
  <w15:docId w15:val="{0E64A0B1-7306-4B2B-9C7D-92F16240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1A7428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2</cp:revision>
  <dcterms:created xsi:type="dcterms:W3CDTF">2022-01-18T17:56:00Z</dcterms:created>
  <dcterms:modified xsi:type="dcterms:W3CDTF">2022-01-18T17:56:00Z</dcterms:modified>
</cp:coreProperties>
</file>