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3B3A1F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3A1F" w:rsidRDefault="003B3A1F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Práticas de ensino e tecnologias digitais nas Ciências da Natureza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3A1F" w:rsidRDefault="003B3A1F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3B3A1F" w:rsidRDefault="003B3A1F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OP01 </w:t>
            </w:r>
          </w:p>
        </w:tc>
      </w:tr>
      <w:tr w:rsidR="003B3A1F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Default="003B3A1F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Default="003B3A1F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3B3A1F" w:rsidRDefault="003B3A1F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Obrigatória   (  x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Default="003B3A1F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3B3A1F" w:rsidRDefault="003B3A1F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3B3A1F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3B3A1F" w:rsidTr="00BD6586">
        <w:trPr>
          <w:trHeight w:val="166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Fernando Teixeira da Silva Filho 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David Barreto de Aguiar 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Eros </w:t>
            </w:r>
            <w:proofErr w:type="spellStart"/>
            <w:r>
              <w:t>Izidoro</w:t>
            </w:r>
            <w:proofErr w:type="spellEnd"/>
            <w:r>
              <w:t xml:space="preserve"> Amaral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Margarete Pereira Friedrich 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Telma Fagundes Fernandes </w:t>
            </w:r>
          </w:p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proofErr w:type="spellStart"/>
            <w:r>
              <w:t>Cassiana</w:t>
            </w:r>
            <w:proofErr w:type="spellEnd"/>
            <w:r>
              <w:t xml:space="preserve"> Barreto </w:t>
            </w:r>
            <w:proofErr w:type="spellStart"/>
            <w:r>
              <w:t>Hygino</w:t>
            </w:r>
            <w:proofErr w:type="spellEnd"/>
            <w:r>
              <w:t xml:space="preserve"> Machado </w:t>
            </w:r>
          </w:p>
        </w:tc>
      </w:tr>
      <w:tr w:rsidR="003B3A1F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3B3A1F" w:rsidTr="00BD6586">
        <w:trPr>
          <w:trHeight w:val="115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Default="003B3A1F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3B3A1F" w:rsidRDefault="003B3A1F" w:rsidP="00BD6586">
            <w:pPr>
              <w:spacing w:after="0" w:line="259" w:lineRule="auto"/>
              <w:ind w:left="0" w:right="0" w:firstLine="924"/>
            </w:pPr>
            <w:r>
              <w:t xml:space="preserve">Ciências Físicas e Biológicas. Química Ambiental.  Ecologia. Meio Ambiente. Educação Ambiental. Genética. </w:t>
            </w:r>
          </w:p>
        </w:tc>
      </w:tr>
      <w:tr w:rsidR="003B3A1F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3B3A1F" w:rsidTr="00BD6586">
        <w:trPr>
          <w:trHeight w:val="229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Default="003B3A1F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3B3A1F" w:rsidRDefault="003B3A1F" w:rsidP="003B3A1F">
            <w:pPr>
              <w:numPr>
                <w:ilvl w:val="0"/>
                <w:numId w:val="1"/>
              </w:numPr>
              <w:spacing w:after="103" w:line="259" w:lineRule="auto"/>
              <w:ind w:right="0" w:firstLine="924"/>
              <w:jc w:val="left"/>
            </w:pPr>
            <w:r>
              <w:t xml:space="preserve">Utilizar a Tecnologia da Informação e Comunicação como ferramenta para dinamização </w:t>
            </w:r>
          </w:p>
          <w:p w:rsidR="003B3A1F" w:rsidRDefault="003B3A1F" w:rsidP="00BD6586">
            <w:pPr>
              <w:spacing w:after="103" w:line="259" w:lineRule="auto"/>
              <w:ind w:left="0" w:right="0" w:firstLine="0"/>
              <w:jc w:val="left"/>
            </w:pPr>
            <w:proofErr w:type="gramStart"/>
            <w:r>
              <w:t>do</w:t>
            </w:r>
            <w:proofErr w:type="gramEnd"/>
            <w:r>
              <w:t xml:space="preserve"> Ensino de Ciências; </w:t>
            </w:r>
          </w:p>
          <w:p w:rsidR="003B3A1F" w:rsidRDefault="003B3A1F" w:rsidP="003B3A1F">
            <w:pPr>
              <w:numPr>
                <w:ilvl w:val="0"/>
                <w:numId w:val="1"/>
              </w:numPr>
              <w:spacing w:after="105" w:line="259" w:lineRule="auto"/>
              <w:ind w:right="0" w:firstLine="924"/>
              <w:jc w:val="left"/>
            </w:pPr>
            <w:r>
              <w:t xml:space="preserve">Apresentar práticas que possam ser multiplicadas pelos educadores com os discentes; </w:t>
            </w:r>
          </w:p>
          <w:p w:rsidR="003B3A1F" w:rsidRDefault="003B3A1F" w:rsidP="003B3A1F">
            <w:pPr>
              <w:numPr>
                <w:ilvl w:val="0"/>
                <w:numId w:val="1"/>
              </w:numPr>
              <w:spacing w:after="0" w:line="259" w:lineRule="auto"/>
              <w:ind w:right="0" w:firstLine="924"/>
              <w:jc w:val="left"/>
            </w:pPr>
            <w:r>
              <w:t>Motivar o educador à busca pela contextualização e aplicação prática dos conteúdos das Ciências com apoio tecnoló</w:t>
            </w:r>
            <w:r>
              <w:rPr>
                <w:sz w:val="20"/>
              </w:rPr>
              <w:t xml:space="preserve">gico. </w:t>
            </w:r>
          </w:p>
        </w:tc>
      </w:tr>
      <w:tr w:rsidR="003B3A1F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3A1F" w:rsidRDefault="003B3A1F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B3A1F" w:rsidTr="00BD6586">
        <w:trPr>
          <w:trHeight w:val="551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1F" w:rsidRPr="0014719B" w:rsidRDefault="003B3A1F" w:rsidP="00BD6586">
            <w:pPr>
              <w:spacing w:after="96" w:line="259" w:lineRule="auto"/>
              <w:ind w:left="0" w:right="0" w:firstLine="0"/>
              <w:jc w:val="left"/>
              <w:rPr>
                <w:lang w:val="en-US"/>
              </w:rPr>
            </w:pPr>
            <w:r w:rsidRPr="0014719B">
              <w:rPr>
                <w:lang w:val="en-US"/>
              </w:rPr>
              <w:t xml:space="preserve">CAMPBELL, Neil A. </w:t>
            </w:r>
            <w:r w:rsidRPr="0014719B">
              <w:rPr>
                <w:i/>
                <w:lang w:val="en-US"/>
              </w:rPr>
              <w:t>Biology</w:t>
            </w:r>
            <w:r w:rsidRPr="0014719B">
              <w:rPr>
                <w:lang w:val="en-US"/>
              </w:rPr>
              <w:t xml:space="preserve">. 3ª </w:t>
            </w:r>
            <w:proofErr w:type="spellStart"/>
            <w:r w:rsidRPr="0014719B">
              <w:rPr>
                <w:lang w:val="en-US"/>
              </w:rPr>
              <w:t>edição</w:t>
            </w:r>
            <w:proofErr w:type="spellEnd"/>
            <w:r w:rsidRPr="0014719B">
              <w:rPr>
                <w:lang w:val="en-US"/>
              </w:rPr>
              <w:t xml:space="preserve">. The Benjamin/Cummings Publishing Company, Inc. 1993. </w:t>
            </w:r>
          </w:p>
          <w:p w:rsidR="003B3A1F" w:rsidRDefault="003B3A1F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DIAS. G. F. </w:t>
            </w:r>
            <w:r>
              <w:rPr>
                <w:i/>
              </w:rPr>
              <w:t>Educação Ambiental</w:t>
            </w:r>
            <w:r>
              <w:t xml:space="preserve">: Princípios e Práticas. 9ª Edição. Editora Gaia, São Paulo, 2010 </w:t>
            </w:r>
          </w:p>
          <w:p w:rsidR="003B3A1F" w:rsidRDefault="003B3A1F" w:rsidP="00BD6586">
            <w:pPr>
              <w:spacing w:after="120" w:line="236" w:lineRule="auto"/>
              <w:ind w:left="0" w:right="0" w:firstLine="0"/>
            </w:pPr>
            <w:r>
              <w:t xml:space="preserve">DOS SANTOS, Anderson Rouge, FIRME, Caio Lima e BARROS, José Celestino. </w:t>
            </w:r>
            <w:r>
              <w:rPr>
                <w:i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internet como fonte de informação bibliográfica em Química</w:t>
            </w:r>
            <w:r>
              <w:t xml:space="preserve">. Química Nova, Vol. 31, No. 2, 445-451, 2008. </w:t>
            </w:r>
          </w:p>
          <w:p w:rsidR="003B3A1F" w:rsidRDefault="003B3A1F" w:rsidP="00BD6586">
            <w:pPr>
              <w:spacing w:after="118" w:line="239" w:lineRule="auto"/>
              <w:ind w:left="0" w:right="0" w:firstLine="0"/>
            </w:pPr>
            <w:r>
              <w:t xml:space="preserve">KRASILCHIK, Myriam. </w:t>
            </w:r>
            <w:r>
              <w:rPr>
                <w:i/>
              </w:rPr>
              <w:t>Prática de Ensino de Biologia</w:t>
            </w:r>
            <w:r>
              <w:t xml:space="preserve">. 4ª edição rev. e </w:t>
            </w:r>
            <w:proofErr w:type="spellStart"/>
            <w:r>
              <w:t>amp</w:t>
            </w:r>
            <w:proofErr w:type="spellEnd"/>
            <w:r>
              <w:t xml:space="preserve">. São Paulo: Editora da Universidade de São Paulo, 2004. </w:t>
            </w:r>
          </w:p>
          <w:p w:rsidR="003B3A1F" w:rsidRDefault="003B3A1F" w:rsidP="00BD6586">
            <w:pPr>
              <w:spacing w:after="118" w:line="239" w:lineRule="auto"/>
              <w:ind w:left="0" w:right="0" w:firstLine="0"/>
            </w:pPr>
            <w:r>
              <w:t xml:space="preserve">MACHADO. A. S. C. Da </w:t>
            </w:r>
            <w:r>
              <w:rPr>
                <w:i/>
              </w:rPr>
              <w:t>Gênese ao Ensino da Química Verde</w:t>
            </w:r>
            <w:r>
              <w:t xml:space="preserve">. Departamento de Química da Faculdade de Ciências da Universidade do Porto, Portugal, 2011. </w:t>
            </w:r>
          </w:p>
          <w:p w:rsidR="003B3A1F" w:rsidRDefault="003B3A1F" w:rsidP="00BD6586">
            <w:pPr>
              <w:spacing w:after="118" w:line="239" w:lineRule="auto"/>
              <w:ind w:left="0" w:right="0" w:firstLine="0"/>
            </w:pPr>
            <w:r>
              <w:t xml:space="preserve">NOGUEIRA, </w:t>
            </w:r>
            <w:proofErr w:type="spellStart"/>
            <w:r>
              <w:t>Nildo</w:t>
            </w:r>
            <w:proofErr w:type="spellEnd"/>
            <w:r>
              <w:t xml:space="preserve"> R. </w:t>
            </w:r>
            <w:r>
              <w:rPr>
                <w:i/>
              </w:rPr>
              <w:t>Pedagogia dos Projetos</w:t>
            </w:r>
            <w:r>
              <w:t xml:space="preserve">: etapas, papéis e atores. 1ª edição - São Paulo: Érica, 2005. </w:t>
            </w:r>
          </w:p>
          <w:p w:rsidR="003B3A1F" w:rsidRDefault="003B3A1F" w:rsidP="00BD6586">
            <w:pPr>
              <w:spacing w:after="122" w:line="236" w:lineRule="auto"/>
              <w:ind w:left="0" w:right="0" w:firstLine="0"/>
            </w:pPr>
            <w:r>
              <w:t xml:space="preserve">PENTEADO, Heloísa D. </w:t>
            </w:r>
            <w:r>
              <w:rPr>
                <w:i/>
              </w:rPr>
              <w:t>Meio Ambiente e formação de professores</w:t>
            </w:r>
            <w:r>
              <w:t xml:space="preserve">. 5ª edição - São Paulo: Cortez, 2003. (Coleção Questões da nossa época; v.38) </w:t>
            </w:r>
          </w:p>
          <w:p w:rsidR="003B3A1F" w:rsidRDefault="003B3A1F" w:rsidP="00BD6586">
            <w:pPr>
              <w:spacing w:after="122" w:line="236" w:lineRule="auto"/>
              <w:ind w:left="0" w:right="0" w:firstLine="0"/>
            </w:pPr>
            <w:r>
              <w:t xml:space="preserve">PIETROCOLA, M Ed, 2013. POGIBIN, A. ANDRADE, R. ROMERO, T. R. </w:t>
            </w:r>
            <w:r>
              <w:rPr>
                <w:i/>
              </w:rPr>
              <w:t>Física Em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Contextos</w:t>
            </w:r>
            <w:r>
              <w:t xml:space="preserve">. Volume 3. FTD, 1ª Ed, 2013. </w:t>
            </w:r>
          </w:p>
          <w:p w:rsidR="003B3A1F" w:rsidRDefault="003B3A1F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_______. </w:t>
            </w:r>
            <w:r>
              <w:rPr>
                <w:i/>
              </w:rPr>
              <w:t>Física Em Contextos</w:t>
            </w:r>
            <w:r>
              <w:t xml:space="preserve">. Volume 1. FTD, 1ª Ed, 2013. </w:t>
            </w:r>
          </w:p>
          <w:p w:rsidR="003B3A1F" w:rsidRDefault="003B3A1F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REIGOTA, Marcos. </w:t>
            </w:r>
            <w:r>
              <w:rPr>
                <w:i/>
              </w:rPr>
              <w:t>Meio Ambiente e representação social</w:t>
            </w:r>
            <w:r>
              <w:t xml:space="preserve">. 7ª edição. São Paulo: Cortez, 2007. </w:t>
            </w:r>
          </w:p>
          <w:p w:rsidR="003B3A1F" w:rsidRDefault="003B3A1F" w:rsidP="00BD6586">
            <w:pPr>
              <w:spacing w:after="0" w:line="259" w:lineRule="auto"/>
              <w:ind w:left="0" w:right="0" w:firstLine="0"/>
              <w:jc w:val="left"/>
            </w:pPr>
            <w:r>
              <w:t>(Coleção Questões da nossa época; v.41</w:t>
            </w:r>
            <w:r>
              <w:rPr>
                <w:b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A97"/>
    <w:multiLevelType w:val="hybridMultilevel"/>
    <w:tmpl w:val="79CE3368"/>
    <w:lvl w:ilvl="0" w:tplc="9878BD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217F0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0046A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401CC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8575C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E5772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A89D8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E825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619EC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F"/>
    <w:rsid w:val="001A2670"/>
    <w:rsid w:val="003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D336-0F31-4A04-9099-46FC6905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1F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B3A1F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2017-09-21T12:40:00Z</dcterms:created>
  <dcterms:modified xsi:type="dcterms:W3CDTF">2017-09-21T12:42:00Z</dcterms:modified>
</cp:coreProperties>
</file>